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1BF5" w:rsidR="005475E6" w:rsidP="00B01BF5" w:rsidRDefault="00B01BF5" w14:paraId="5B5E7B02" w14:textId="1AE8E0A1">
      <w:pPr>
        <w:jc w:val="center"/>
        <w:rPr>
          <w:rFonts w:ascii="Franklin Gothic Book" w:hAnsi="Franklin Gothic Book"/>
          <w:b/>
          <w:sz w:val="28"/>
          <w:szCs w:val="24"/>
          <w:u w:val="single"/>
        </w:rPr>
      </w:pPr>
      <w:r>
        <w:rPr>
          <w:rFonts w:ascii="Franklin Gothic Book" w:hAnsi="Franklin Gothic Book"/>
          <w:b/>
          <w:sz w:val="28"/>
          <w:szCs w:val="24"/>
          <w:u w:val="single"/>
        </w:rPr>
        <w:t>Tampa Bay Christian Academy Wellness Policy</w:t>
      </w:r>
      <w:r w:rsidR="000D6C12">
        <w:rPr>
          <w:rFonts w:ascii="Franklin Gothic Book" w:hAnsi="Franklin Gothic Book"/>
          <w:b/>
          <w:sz w:val="28"/>
          <w:szCs w:val="24"/>
          <w:u w:val="single"/>
        </w:rPr>
        <w:br/>
      </w:r>
    </w:p>
    <w:p w:rsidRPr="005E356C" w:rsidR="005E356C" w:rsidP="00825EE8" w:rsidRDefault="005E356C" w14:paraId="52A1F0FD" w14:textId="77777777">
      <w:pPr>
        <w:jc w:val="both"/>
        <w:rPr>
          <w:rFonts w:ascii="Franklin Gothic Book" w:hAnsi="Franklin Gothic Book"/>
          <w:b/>
          <w:sz w:val="24"/>
          <w:szCs w:val="24"/>
        </w:rPr>
      </w:pPr>
      <w:r w:rsidRPr="005E356C">
        <w:rPr>
          <w:rFonts w:ascii="Franklin Gothic Book" w:hAnsi="Franklin Gothic Book"/>
          <w:b/>
          <w:sz w:val="24"/>
          <w:szCs w:val="24"/>
        </w:rPr>
        <w:t>Preamble</w:t>
      </w:r>
    </w:p>
    <w:p w:rsidR="005E356C" w:rsidP="00825EE8" w:rsidRDefault="00E020E9" w14:paraId="29A6FE04" w14:textId="4E0EEEEC">
      <w:pPr>
        <w:jc w:val="both"/>
        <w:rPr>
          <w:rFonts w:ascii="Franklin Gothic Book" w:hAnsi="Franklin Gothic Book"/>
          <w:sz w:val="24"/>
        </w:rPr>
      </w:pPr>
      <w:r>
        <w:rPr>
          <w:rFonts w:ascii="Franklin Gothic Book" w:hAnsi="Franklin Gothic Book"/>
          <w:b/>
          <w:sz w:val="24"/>
          <w:szCs w:val="24"/>
        </w:rPr>
        <w:t>Tampa Bay Christian Academy</w:t>
      </w:r>
      <w:r w:rsidRPr="005E356C" w:rsidR="005E356C">
        <w:rPr>
          <w:rFonts w:ascii="Franklin Gothic Book" w:hAnsi="Franklin Gothic Book"/>
          <w:sz w:val="24"/>
          <w:szCs w:val="24"/>
        </w:rPr>
        <w:t xml:space="preserve"> </w:t>
      </w:r>
      <w:r w:rsidR="005E356C">
        <w:rPr>
          <w:rFonts w:ascii="Franklin Gothic Book" w:hAnsi="Franklin Gothic Book"/>
          <w:sz w:val="24"/>
        </w:rPr>
        <w:t xml:space="preserve">recognizes that good nutrition and regular physical activity affect the health and well-being of all </w:t>
      </w:r>
      <w:r w:rsidR="009960A6">
        <w:rPr>
          <w:rFonts w:ascii="Franklin Gothic Book" w:hAnsi="Franklin Gothic Book"/>
          <w:sz w:val="24"/>
        </w:rPr>
        <w:t>students</w:t>
      </w:r>
      <w:r w:rsidR="005E356C">
        <w:rPr>
          <w:rFonts w:ascii="Franklin Gothic Book" w:hAnsi="Franklin Gothic Book"/>
          <w:sz w:val="24"/>
        </w:rPr>
        <w:t xml:space="preserve">. Furthermore, research suggests that there is a positive correlation between a </w:t>
      </w:r>
      <w:r w:rsidR="009960A6">
        <w:rPr>
          <w:rFonts w:ascii="Franklin Gothic Book" w:hAnsi="Franklin Gothic Book"/>
          <w:sz w:val="24"/>
        </w:rPr>
        <w:t>student</w:t>
      </w:r>
      <w:r w:rsidR="005E356C">
        <w:rPr>
          <w:rFonts w:ascii="Franklin Gothic Book" w:hAnsi="Franklin Gothic Book"/>
          <w:sz w:val="24"/>
        </w:rPr>
        <w:t>’s health and well-being and his/her/their ability to learn.</w:t>
      </w:r>
      <w:r w:rsidR="00D50CEF">
        <w:rPr>
          <w:rFonts w:ascii="Franklin Gothic Book" w:hAnsi="Franklin Gothic Book"/>
          <w:sz w:val="24"/>
        </w:rPr>
        <w:t xml:space="preserve"> Moreover, </w:t>
      </w:r>
      <w:r w:rsidR="009960A6">
        <w:rPr>
          <w:rFonts w:ascii="Franklin Gothic Book" w:hAnsi="Franklin Gothic Book"/>
          <w:sz w:val="24"/>
        </w:rPr>
        <w:t>schools</w:t>
      </w:r>
      <w:r w:rsidR="00D50CEF">
        <w:rPr>
          <w:rFonts w:ascii="Franklin Gothic Book" w:hAnsi="Franklin Gothic Book"/>
          <w:sz w:val="24"/>
        </w:rPr>
        <w:t xml:space="preserve"> can play an important role in the developmental process by which </w:t>
      </w:r>
      <w:r w:rsidR="009960A6">
        <w:rPr>
          <w:rFonts w:ascii="Franklin Gothic Book" w:hAnsi="Franklin Gothic Book"/>
          <w:sz w:val="24"/>
        </w:rPr>
        <w:t>students</w:t>
      </w:r>
      <w:r w:rsidR="00D50CEF">
        <w:rPr>
          <w:rFonts w:ascii="Franklin Gothic Book" w:hAnsi="Franklin Gothic Book"/>
          <w:sz w:val="24"/>
        </w:rPr>
        <w:t xml:space="preserve"> establish their health and nutrition habits by providing nutritious meals and snacks through </w:t>
      </w:r>
      <w:r w:rsidR="009960A6">
        <w:rPr>
          <w:rFonts w:ascii="Franklin Gothic Book" w:hAnsi="Franklin Gothic Book"/>
          <w:sz w:val="24"/>
        </w:rPr>
        <w:t>t</w:t>
      </w:r>
      <w:r w:rsidR="007946F7">
        <w:rPr>
          <w:rFonts w:ascii="Franklin Gothic Book" w:hAnsi="Franklin Gothic Book"/>
          <w:sz w:val="24"/>
        </w:rPr>
        <w:t xml:space="preserve">he </w:t>
      </w:r>
      <w:r w:rsidR="009960A6">
        <w:rPr>
          <w:rFonts w:ascii="Franklin Gothic Book" w:hAnsi="Franklin Gothic Book"/>
          <w:sz w:val="24"/>
        </w:rPr>
        <w:t>s</w:t>
      </w:r>
      <w:r w:rsidR="007946F7">
        <w:rPr>
          <w:rFonts w:ascii="Franklin Gothic Book" w:hAnsi="Franklin Gothic Book"/>
          <w:sz w:val="24"/>
        </w:rPr>
        <w:t>chool</w:t>
      </w:r>
      <w:r w:rsidR="00D50CEF">
        <w:rPr>
          <w:rFonts w:ascii="Franklin Gothic Book" w:hAnsi="Franklin Gothic Book"/>
          <w:sz w:val="24"/>
        </w:rPr>
        <w:t xml:space="preserve"> meal programs, supporting the development of good eating habits and promoting increased physical activity.</w:t>
      </w:r>
    </w:p>
    <w:p w:rsidR="00D50CEF" w:rsidP="00825EE8" w:rsidRDefault="002F2ACF" w14:paraId="066BACB5" w14:textId="34022DA9">
      <w:pPr>
        <w:jc w:val="both"/>
        <w:rPr>
          <w:rFonts w:ascii="Franklin Gothic Book" w:hAnsi="Franklin Gothic Book"/>
          <w:sz w:val="24"/>
        </w:rPr>
      </w:pPr>
      <w:r>
        <w:rPr>
          <w:rFonts w:ascii="Franklin Gothic Book" w:hAnsi="Franklin Gothic Book"/>
          <w:b/>
          <w:sz w:val="24"/>
        </w:rPr>
        <w:t>Tampa Bay Christian Academy</w:t>
      </w:r>
      <w:r w:rsidR="00D50CEF">
        <w:rPr>
          <w:rFonts w:ascii="Franklin Gothic Book" w:hAnsi="Franklin Gothic Book"/>
        </w:rPr>
        <w:t xml:space="preserve"> </w:t>
      </w:r>
      <w:r w:rsidR="00D50CEF">
        <w:rPr>
          <w:rFonts w:ascii="Franklin Gothic Book" w:hAnsi="Franklin Gothic Book"/>
          <w:sz w:val="24"/>
        </w:rPr>
        <w:t>is committed to creatin</w:t>
      </w:r>
      <w:r w:rsidR="00587317">
        <w:rPr>
          <w:rFonts w:ascii="Franklin Gothic Book" w:hAnsi="Franklin Gothic Book"/>
          <w:sz w:val="24"/>
        </w:rPr>
        <w:t>g an environment</w:t>
      </w:r>
      <w:r w:rsidR="00D50CEF">
        <w:rPr>
          <w:rFonts w:ascii="Franklin Gothic Book" w:hAnsi="Franklin Gothic Book"/>
          <w:sz w:val="24"/>
        </w:rPr>
        <w:t xml:space="preserve"> that promote</w:t>
      </w:r>
      <w:r w:rsidR="00587317">
        <w:rPr>
          <w:rFonts w:ascii="Franklin Gothic Book" w:hAnsi="Franklin Gothic Book"/>
          <w:sz w:val="24"/>
        </w:rPr>
        <w:t>s</w:t>
      </w:r>
      <w:r w:rsidR="00D50CEF">
        <w:rPr>
          <w:rFonts w:ascii="Franklin Gothic Book" w:hAnsi="Franklin Gothic Book"/>
          <w:sz w:val="24"/>
        </w:rPr>
        <w:t xml:space="preserve"> and protect</w:t>
      </w:r>
      <w:r w:rsidR="00587317">
        <w:rPr>
          <w:rFonts w:ascii="Franklin Gothic Book" w:hAnsi="Franklin Gothic Book"/>
          <w:sz w:val="24"/>
        </w:rPr>
        <w:t>s</w:t>
      </w:r>
      <w:r w:rsidR="00D50CEF">
        <w:rPr>
          <w:rFonts w:ascii="Franklin Gothic Book" w:hAnsi="Franklin Gothic Book"/>
          <w:sz w:val="24"/>
        </w:rPr>
        <w:t xml:space="preserve"> the overall well-being of all </w:t>
      </w:r>
      <w:r w:rsidR="009960A6">
        <w:rPr>
          <w:rFonts w:ascii="Franklin Gothic Book" w:hAnsi="Franklin Gothic Book"/>
          <w:sz w:val="24"/>
        </w:rPr>
        <w:t>students</w:t>
      </w:r>
      <w:r w:rsidR="00D50CEF">
        <w:rPr>
          <w:rFonts w:ascii="Franklin Gothic Book" w:hAnsi="Franklin Gothic Book"/>
          <w:sz w:val="24"/>
        </w:rPr>
        <w:t xml:space="preserve"> and staff. The guidelines listed below encourage a comprehensive wellness approach that is sensitive to both individual and community needs.</w:t>
      </w:r>
    </w:p>
    <w:p w:rsidRPr="00D50CEF" w:rsidR="00295559" w:rsidP="00825EE8" w:rsidRDefault="00295559" w14:paraId="33294BCF" w14:textId="77777777">
      <w:pPr>
        <w:jc w:val="both"/>
        <w:rPr>
          <w:rFonts w:ascii="Franklin Gothic Book" w:hAnsi="Franklin Gothic Book"/>
          <w:sz w:val="24"/>
        </w:rPr>
      </w:pPr>
    </w:p>
    <w:p w:rsidR="00295559" w:rsidP="00825EE8" w:rsidRDefault="00295559" w14:paraId="524E150C" w14:textId="77777777">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Local School Wellness Policy Leadership</w:t>
      </w:r>
    </w:p>
    <w:p w:rsidR="00295559" w:rsidP="009765BD" w:rsidRDefault="00295559" w14:paraId="188A46D4" w14:textId="77777777">
      <w:pPr>
        <w:pStyle w:val="ListParagraph"/>
        <w:spacing w:after="0"/>
        <w:ind w:left="547"/>
        <w:jc w:val="both"/>
        <w:rPr>
          <w:rFonts w:ascii="Franklin Gothic Book" w:hAnsi="Franklin Gothic Book"/>
          <w:b/>
          <w:sz w:val="24"/>
          <w:szCs w:val="24"/>
        </w:rPr>
      </w:pPr>
    </w:p>
    <w:p w:rsidR="00AA6C32" w:rsidP="00AA6C32" w:rsidRDefault="00E020E9" w14:paraId="7B8F19E6" w14:textId="2CB563EA">
      <w:pPr>
        <w:rPr>
          <w:rFonts w:ascii="Franklin Gothic Book" w:hAnsi="Franklin Gothic Book"/>
          <w:bCs/>
          <w:sz w:val="24"/>
        </w:rPr>
      </w:pPr>
      <w:bookmarkStart w:name="_Hlk50540326" w:id="0"/>
      <w:r>
        <w:rPr>
          <w:rFonts w:ascii="Franklin Gothic Book" w:hAnsi="Franklin Gothic Book"/>
          <w:b/>
          <w:bCs/>
          <w:sz w:val="24"/>
        </w:rPr>
        <w:t>Tampa Bay Christian Academy</w:t>
      </w:r>
      <w:r w:rsidR="000305E3">
        <w:rPr>
          <w:rFonts w:ascii="Franklin Gothic Book" w:hAnsi="Franklin Gothic Book"/>
          <w:bCs/>
          <w:sz w:val="24"/>
        </w:rPr>
        <w:t xml:space="preserve"> will assemble a </w:t>
      </w:r>
      <w:r w:rsidR="000305E3">
        <w:rPr>
          <w:rFonts w:ascii="Franklin Gothic Book" w:hAnsi="Franklin Gothic Book"/>
          <w:bCs/>
          <w:color w:val="000000" w:themeColor="text1"/>
          <w:sz w:val="24"/>
        </w:rPr>
        <w:t>representative</w:t>
      </w:r>
      <w:r w:rsidR="000305E3">
        <w:rPr>
          <w:rFonts w:ascii="Franklin Gothic Book" w:hAnsi="Franklin Gothic Book"/>
          <w:bCs/>
          <w:sz w:val="24"/>
        </w:rPr>
        <w:t xml:space="preserve"> wellness committee that will meet</w:t>
      </w:r>
      <w:r w:rsidR="002F02D6">
        <w:rPr>
          <w:rFonts w:ascii="Franklin Gothic Book" w:hAnsi="Franklin Gothic Book"/>
          <w:bCs/>
          <w:sz w:val="24"/>
        </w:rPr>
        <w:t xml:space="preserve"> annually</w:t>
      </w:r>
      <w:r w:rsidR="000305E3">
        <w:rPr>
          <w:rFonts w:ascii="Franklin Gothic Book" w:hAnsi="Franklin Gothic Book"/>
          <w:bCs/>
          <w:i/>
          <w:color w:val="000000" w:themeColor="text1"/>
          <w:sz w:val="24"/>
        </w:rPr>
        <w:t xml:space="preserve"> </w:t>
      </w:r>
      <w:r w:rsidR="000305E3">
        <w:rPr>
          <w:rFonts w:ascii="Franklin Gothic Book" w:hAnsi="Franklin Gothic Book"/>
          <w:bCs/>
          <w:sz w:val="24"/>
        </w:rPr>
        <w:t xml:space="preserve">to monitor and set goals for the development and implementation of its local school wellness policy. </w:t>
      </w:r>
      <w:r w:rsidR="00AA6C32">
        <w:rPr>
          <w:rFonts w:ascii="Franklin Gothic Book" w:hAnsi="Franklin Gothic Book"/>
          <w:bCs/>
          <w:sz w:val="24"/>
        </w:rPr>
        <w:t xml:space="preserve">The </w:t>
      </w:r>
      <w:r w:rsidR="00AA6C32">
        <w:rPr>
          <w:rFonts w:ascii="Franklin Gothic Book" w:hAnsi="Franklin Gothic Book"/>
          <w:bCs/>
          <w:color w:val="000000" w:themeColor="text1"/>
          <w:sz w:val="24"/>
        </w:rPr>
        <w:t xml:space="preserve">policy shall be reviewed </w:t>
      </w:r>
      <w:r w:rsidR="009765BD">
        <w:rPr>
          <w:rFonts w:ascii="Franklin Gothic Book" w:hAnsi="Franklin Gothic Book"/>
          <w:bCs/>
          <w:color w:val="000000" w:themeColor="text1"/>
          <w:sz w:val="24"/>
        </w:rPr>
        <w:t>annually,</w:t>
      </w:r>
      <w:r w:rsidR="00AA6C32">
        <w:rPr>
          <w:rFonts w:ascii="Franklin Gothic Book" w:hAnsi="Franklin Gothic Book"/>
          <w:bCs/>
          <w:color w:val="000000" w:themeColor="text1"/>
          <w:sz w:val="24"/>
        </w:rPr>
        <w:t xml:space="preserve"> </w:t>
      </w:r>
      <w:r w:rsidR="00AA6C32">
        <w:rPr>
          <w:rFonts w:ascii="Franklin Gothic Book" w:hAnsi="Franklin Gothic Book"/>
          <w:bCs/>
          <w:sz w:val="24"/>
        </w:rPr>
        <w:t>and an updated copy shall be sent to the Florida Department of Agriculture and Consumer Services when a fundamental change or overhaul is made.</w:t>
      </w:r>
    </w:p>
    <w:p w:rsidR="00A95BDE" w:rsidP="00825EE8" w:rsidRDefault="00295559" w14:paraId="0BCBE1D9" w14:textId="62235698">
      <w:pPr>
        <w:pStyle w:val="ListParagraph"/>
        <w:numPr>
          <w:ilvl w:val="0"/>
          <w:numId w:val="10"/>
        </w:numPr>
        <w:spacing w:after="200" w:line="276" w:lineRule="auto"/>
        <w:jc w:val="both"/>
        <w:rPr>
          <w:rFonts w:ascii="Franklin Gothic Book" w:hAnsi="Franklin Gothic Book"/>
          <w:sz w:val="24"/>
          <w:szCs w:val="24"/>
        </w:rPr>
      </w:pPr>
      <w:r w:rsidRPr="00295559">
        <w:rPr>
          <w:rFonts w:ascii="Franklin Gothic Book" w:hAnsi="Franklin Gothic Book"/>
          <w:sz w:val="24"/>
          <w:szCs w:val="24"/>
        </w:rPr>
        <w:t>The</w:t>
      </w:r>
      <w:r w:rsidR="007946F7">
        <w:rPr>
          <w:rFonts w:ascii="Franklin Gothic Book" w:hAnsi="Franklin Gothic Book"/>
          <w:sz w:val="24"/>
          <w:szCs w:val="24"/>
        </w:rPr>
        <w:t xml:space="preserve"> </w:t>
      </w:r>
      <w:r w:rsidR="002F02D6">
        <w:rPr>
          <w:rFonts w:ascii="Franklin Gothic Book" w:hAnsi="Franklin Gothic Book"/>
          <w:sz w:val="24"/>
          <w:szCs w:val="24"/>
        </w:rPr>
        <w:t xml:space="preserve">Director or his/her </w:t>
      </w:r>
      <w:proofErr w:type="gramStart"/>
      <w:r w:rsidR="002F02D6">
        <w:rPr>
          <w:rFonts w:ascii="Franklin Gothic Book" w:hAnsi="Franklin Gothic Book"/>
          <w:sz w:val="24"/>
          <w:szCs w:val="24"/>
        </w:rPr>
        <w:t>designee</w:t>
      </w:r>
      <w:proofErr w:type="gramEnd"/>
      <w:r w:rsidRPr="00295559">
        <w:rPr>
          <w:rFonts w:ascii="Franklin Gothic Book" w:hAnsi="Franklin Gothic Book"/>
          <w:sz w:val="24"/>
          <w:szCs w:val="24"/>
        </w:rPr>
        <w:t xml:space="preserve"> shall ensure overall compliance with the local school wellness policy.</w:t>
      </w:r>
    </w:p>
    <w:p w:rsidRPr="009765BD" w:rsidR="009D63CA" w:rsidP="009765BD" w:rsidRDefault="009D63CA" w14:paraId="712ADA0A" w14:textId="2E2EB21A">
      <w:pPr>
        <w:pStyle w:val="ListParagraph"/>
        <w:numPr>
          <w:ilvl w:val="0"/>
          <w:numId w:val="10"/>
        </w:numPr>
        <w:spacing w:after="200" w:line="276" w:lineRule="auto"/>
        <w:rPr>
          <w:rFonts w:ascii="Franklin Gothic Book" w:hAnsi="Franklin Gothic Book"/>
          <w:b/>
          <w:sz w:val="24"/>
          <w:szCs w:val="24"/>
        </w:rPr>
      </w:pPr>
      <w:r>
        <w:rPr>
          <w:rFonts w:ascii="Franklin Gothic Book" w:hAnsi="Franklin Gothic Book"/>
          <w:sz w:val="24"/>
          <w:szCs w:val="24"/>
        </w:rPr>
        <w:t xml:space="preserve">Parents/guardians, </w:t>
      </w:r>
      <w:r w:rsidR="009960A6">
        <w:rPr>
          <w:rFonts w:ascii="Franklin Gothic Book" w:hAnsi="Franklin Gothic Book"/>
          <w:sz w:val="24"/>
          <w:szCs w:val="24"/>
        </w:rPr>
        <w:t>students</w:t>
      </w:r>
      <w:r>
        <w:rPr>
          <w:rFonts w:ascii="Franklin Gothic Book" w:hAnsi="Franklin Gothic Book"/>
          <w:sz w:val="24"/>
          <w:szCs w:val="24"/>
        </w:rPr>
        <w:t xml:space="preserve">, representatives of </w:t>
      </w:r>
      <w:r w:rsidR="009960A6">
        <w:rPr>
          <w:rFonts w:ascii="Franklin Gothic Book" w:hAnsi="Franklin Gothic Book"/>
          <w:sz w:val="24"/>
          <w:szCs w:val="24"/>
        </w:rPr>
        <w:t>t</w:t>
      </w:r>
      <w:r w:rsidR="007946F7">
        <w:rPr>
          <w:rFonts w:ascii="Franklin Gothic Book" w:hAnsi="Franklin Gothic Book"/>
          <w:sz w:val="24"/>
          <w:szCs w:val="24"/>
        </w:rPr>
        <w:t xml:space="preserve">he </w:t>
      </w:r>
      <w:r w:rsidR="009960A6">
        <w:rPr>
          <w:rFonts w:ascii="Franklin Gothic Book" w:hAnsi="Franklin Gothic Book"/>
          <w:sz w:val="24"/>
          <w:szCs w:val="24"/>
        </w:rPr>
        <w:t>s</w:t>
      </w:r>
      <w:r w:rsidR="007946F7">
        <w:rPr>
          <w:rFonts w:ascii="Franklin Gothic Book" w:hAnsi="Franklin Gothic Book"/>
          <w:sz w:val="24"/>
          <w:szCs w:val="24"/>
        </w:rPr>
        <w:t>chool</w:t>
      </w:r>
      <w:r>
        <w:rPr>
          <w:rFonts w:ascii="Franklin Gothic Book" w:hAnsi="Franklin Gothic Book"/>
          <w:sz w:val="24"/>
          <w:szCs w:val="24"/>
        </w:rPr>
        <w:t xml:space="preserve"> food authority, teachers of physical education, school health professionals, </w:t>
      </w:r>
      <w:r w:rsidR="009960A6">
        <w:rPr>
          <w:rFonts w:ascii="Franklin Gothic Book" w:hAnsi="Franklin Gothic Book"/>
          <w:sz w:val="24"/>
          <w:szCs w:val="24"/>
        </w:rPr>
        <w:t>t</w:t>
      </w:r>
      <w:r w:rsidR="007946F7">
        <w:rPr>
          <w:rFonts w:ascii="Franklin Gothic Book" w:hAnsi="Franklin Gothic Book"/>
          <w:sz w:val="24"/>
          <w:szCs w:val="24"/>
        </w:rPr>
        <w:t xml:space="preserve">he </w:t>
      </w:r>
      <w:r w:rsidR="009960A6">
        <w:rPr>
          <w:rFonts w:ascii="Franklin Gothic Book" w:hAnsi="Franklin Gothic Book"/>
          <w:sz w:val="24"/>
          <w:szCs w:val="24"/>
        </w:rPr>
        <w:t>s</w:t>
      </w:r>
      <w:r w:rsidR="007946F7">
        <w:rPr>
          <w:rFonts w:ascii="Franklin Gothic Book" w:hAnsi="Franklin Gothic Book"/>
          <w:sz w:val="24"/>
          <w:szCs w:val="24"/>
        </w:rPr>
        <w:t>chool</w:t>
      </w:r>
      <w:r>
        <w:rPr>
          <w:rFonts w:ascii="Franklin Gothic Book" w:hAnsi="Franklin Gothic Book"/>
          <w:sz w:val="24"/>
          <w:szCs w:val="24"/>
        </w:rPr>
        <w:t xml:space="preserve"> board, school administrators and the public shall be permitted to participate in the development, implementation, and periodic review and update of the local school wellness policy.</w:t>
      </w:r>
    </w:p>
    <w:bookmarkEnd w:id="0"/>
    <w:p w:rsidRPr="00A95BDE" w:rsidR="00A95BDE" w:rsidP="00825EE8" w:rsidRDefault="00E020E9" w14:paraId="27A40977" w14:textId="211A354D">
      <w:pPr>
        <w:jc w:val="both"/>
        <w:rPr>
          <w:rFonts w:ascii="Franklin Gothic Book" w:hAnsi="Franklin Gothic Book"/>
          <w:b/>
          <w:sz w:val="24"/>
        </w:rPr>
      </w:pPr>
      <w:r>
        <w:rPr>
          <w:rFonts w:ascii="Franklin Gothic Book" w:hAnsi="Franklin Gothic Book"/>
          <w:b/>
          <w:sz w:val="24"/>
          <w:szCs w:val="24"/>
        </w:rPr>
        <w:t>Tampa Bay Christian Academy</w:t>
      </w:r>
      <w:r w:rsidRPr="005E356C" w:rsidR="00A95BDE">
        <w:rPr>
          <w:rFonts w:ascii="Franklin Gothic Book" w:hAnsi="Franklin Gothic Book"/>
          <w:sz w:val="24"/>
          <w:szCs w:val="24"/>
        </w:rPr>
        <w:t xml:space="preserve"> </w:t>
      </w:r>
      <w:r w:rsidRPr="00A95BDE" w:rsidR="00A95BDE">
        <w:rPr>
          <w:rFonts w:ascii="Franklin Gothic Book" w:hAnsi="Franklin Gothic Book"/>
          <w:b/>
          <w:sz w:val="24"/>
        </w:rPr>
        <w:t xml:space="preserve">will review and consider </w:t>
      </w:r>
      <w:hyperlink w:history="1" r:id="rId11">
        <w:r w:rsidRPr="00616354" w:rsidR="00A95BDE">
          <w:rPr>
            <w:rStyle w:val="Hyperlink"/>
            <w:rFonts w:ascii="Franklin Gothic Book" w:hAnsi="Franklin Gothic Book"/>
            <w:b/>
            <w:sz w:val="24"/>
          </w:rPr>
          <w:t>evidence-based strategies</w:t>
        </w:r>
      </w:hyperlink>
      <w:r w:rsidRPr="00A95BDE" w:rsidR="00A95BDE">
        <w:rPr>
          <w:rFonts w:ascii="Franklin Gothic Book" w:hAnsi="Franklin Gothic Book"/>
          <w:b/>
          <w:sz w:val="24"/>
        </w:rPr>
        <w:t xml:space="preserve"> and techniques in establishing goals for nutrition promotion and education, ph</w:t>
      </w:r>
      <w:r w:rsidR="00587317">
        <w:rPr>
          <w:rFonts w:ascii="Franklin Gothic Book" w:hAnsi="Franklin Gothic Book"/>
          <w:b/>
          <w:sz w:val="24"/>
        </w:rPr>
        <w:t xml:space="preserve">ysical activity and other </w:t>
      </w:r>
      <w:r w:rsidR="007946F7">
        <w:rPr>
          <w:rFonts w:ascii="Franklin Gothic Book" w:hAnsi="Franklin Gothic Book"/>
          <w:b/>
          <w:sz w:val="24"/>
        </w:rPr>
        <w:t xml:space="preserve"> </w:t>
      </w:r>
      <w:r w:rsidR="009960A6">
        <w:rPr>
          <w:rFonts w:ascii="Franklin Gothic Book" w:hAnsi="Franklin Gothic Book"/>
          <w:b/>
          <w:sz w:val="24"/>
        </w:rPr>
        <w:t>school</w:t>
      </w:r>
      <w:r w:rsidRPr="00A95BDE" w:rsidR="00A95BDE">
        <w:rPr>
          <w:rFonts w:ascii="Franklin Gothic Book" w:hAnsi="Franklin Gothic Book"/>
          <w:b/>
          <w:sz w:val="24"/>
        </w:rPr>
        <w:t xml:space="preserve">-based activities that promote </w:t>
      </w:r>
      <w:r w:rsidR="009960A6">
        <w:rPr>
          <w:rFonts w:ascii="Franklin Gothic Book" w:hAnsi="Franklin Gothic Book"/>
          <w:b/>
          <w:sz w:val="24"/>
        </w:rPr>
        <w:t>student</w:t>
      </w:r>
      <w:r w:rsidRPr="00A95BDE" w:rsidR="00A95BDE">
        <w:rPr>
          <w:rFonts w:ascii="Franklin Gothic Book" w:hAnsi="Franklin Gothic Book"/>
          <w:b/>
          <w:sz w:val="24"/>
        </w:rPr>
        <w:t xml:space="preserve"> wellness </w:t>
      </w:r>
      <w:r w:rsidRPr="009765BD" w:rsidR="009765BD">
        <w:rPr>
          <w:rFonts w:ascii="Franklin Gothic Book" w:hAnsi="Franklin Gothic Book"/>
          <w:b/>
          <w:sz w:val="24"/>
        </w:rPr>
        <w:t>such as</w:t>
      </w:r>
      <w:r w:rsidRPr="009765BD" w:rsidR="00A95BDE">
        <w:rPr>
          <w:rFonts w:ascii="Franklin Gothic Book" w:hAnsi="Franklin Gothic Book"/>
          <w:b/>
          <w:sz w:val="24"/>
        </w:rPr>
        <w:t xml:space="preserve"> a review of Smarter Lunchroom tools and techniques.</w:t>
      </w:r>
    </w:p>
    <w:p w:rsidR="005E356C" w:rsidP="00825EE8" w:rsidRDefault="00A95BDE" w14:paraId="5B0BE695" w14:textId="77777777">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Nutrition Promotion</w:t>
      </w:r>
      <w:r w:rsidRPr="005E356C" w:rsidR="005E356C">
        <w:rPr>
          <w:rFonts w:ascii="Franklin Gothic Book" w:hAnsi="Franklin Gothic Book"/>
          <w:b/>
          <w:sz w:val="24"/>
          <w:szCs w:val="24"/>
        </w:rPr>
        <w:t xml:space="preserve"> </w:t>
      </w:r>
    </w:p>
    <w:p w:rsidRPr="00A95BDE" w:rsidR="00A95BDE" w:rsidP="00825EE8" w:rsidRDefault="00D86712" w14:paraId="0F5404B1" w14:textId="072B8CC1">
      <w:pPr>
        <w:pStyle w:val="ListParagraph"/>
        <w:numPr>
          <w:ilvl w:val="0"/>
          <w:numId w:val="12"/>
        </w:numPr>
        <w:spacing w:after="200" w:line="276" w:lineRule="auto"/>
        <w:jc w:val="both"/>
        <w:rPr>
          <w:rFonts w:ascii="Franklin Gothic Book" w:hAnsi="Franklin Gothic Book"/>
          <w:sz w:val="24"/>
        </w:rPr>
      </w:pPr>
      <w:r>
        <w:rPr>
          <w:rFonts w:ascii="Franklin Gothic Book" w:hAnsi="Franklin Gothic Book" w:cs="Calibri"/>
          <w:sz w:val="24"/>
        </w:rPr>
        <w:t>U</w:t>
      </w:r>
      <w:r w:rsidRPr="00141435" w:rsidR="00A95BDE">
        <w:rPr>
          <w:rFonts w:ascii="Franklin Gothic Book" w:hAnsi="Franklin Gothic Book" w:cs="Calibri"/>
          <w:sz w:val="24"/>
        </w:rPr>
        <w:t xml:space="preserve">tilize Smarter Lunchroom tools and strategies to promote and reinforce healthy eating in </w:t>
      </w:r>
      <w:r w:rsidR="009960A6">
        <w:rPr>
          <w:rFonts w:ascii="Franklin Gothic Book" w:hAnsi="Franklin Gothic Book" w:cs="Calibri"/>
          <w:sz w:val="24"/>
        </w:rPr>
        <w:t>t</w:t>
      </w:r>
      <w:r w:rsidR="007946F7">
        <w:rPr>
          <w:rFonts w:ascii="Franklin Gothic Book" w:hAnsi="Franklin Gothic Book" w:cs="Calibri"/>
          <w:sz w:val="24"/>
        </w:rPr>
        <w:t xml:space="preserve">he </w:t>
      </w:r>
      <w:r w:rsidR="009960A6">
        <w:rPr>
          <w:rFonts w:ascii="Franklin Gothic Book" w:hAnsi="Franklin Gothic Book" w:cs="Calibri"/>
          <w:sz w:val="24"/>
        </w:rPr>
        <w:t>s</w:t>
      </w:r>
      <w:r w:rsidR="007946F7">
        <w:rPr>
          <w:rFonts w:ascii="Franklin Gothic Book" w:hAnsi="Franklin Gothic Book" w:cs="Calibri"/>
          <w:sz w:val="24"/>
        </w:rPr>
        <w:t>chool</w:t>
      </w:r>
      <w:r w:rsidRPr="00141435" w:rsidR="00A95BDE">
        <w:rPr>
          <w:rFonts w:ascii="Franklin Gothic Book" w:hAnsi="Franklin Gothic Book" w:cs="Calibri"/>
          <w:sz w:val="24"/>
        </w:rPr>
        <w:t xml:space="preserve"> environment, ensuring that messages are clear and consistent.</w:t>
      </w:r>
      <w:r w:rsidRPr="00141435" w:rsidR="00A95BDE">
        <w:rPr>
          <w:rFonts w:ascii="Calibri" w:hAnsi="Calibri" w:cs="Calibri"/>
          <w:sz w:val="24"/>
        </w:rPr>
        <w:t xml:space="preserve"> </w:t>
      </w:r>
    </w:p>
    <w:p w:rsidRPr="00A95BDE" w:rsidR="00A95BDE" w:rsidP="00825EE8" w:rsidRDefault="00A95BDE" w14:paraId="567540D8" w14:textId="1BD92EAA">
      <w:pPr>
        <w:pStyle w:val="ListParagraph"/>
        <w:numPr>
          <w:ilvl w:val="0"/>
          <w:numId w:val="12"/>
        </w:numPr>
        <w:spacing w:after="200" w:line="276" w:lineRule="auto"/>
        <w:jc w:val="both"/>
        <w:rPr>
          <w:rFonts w:ascii="Franklin Gothic Book" w:hAnsi="Franklin Gothic Book" w:cs="Calibri"/>
          <w:sz w:val="24"/>
        </w:rPr>
      </w:pPr>
      <w:r w:rsidRPr="00141435">
        <w:rPr>
          <w:rFonts w:ascii="Franklin Gothic Book" w:hAnsi="Franklin Gothic Book" w:cs="Calibri"/>
          <w:sz w:val="24"/>
        </w:rPr>
        <w:t xml:space="preserve">Increase </w:t>
      </w:r>
      <w:r w:rsidR="009960A6">
        <w:rPr>
          <w:rFonts w:ascii="Franklin Gothic Book" w:hAnsi="Franklin Gothic Book" w:cs="Calibri"/>
          <w:sz w:val="24"/>
        </w:rPr>
        <w:t>student</w:t>
      </w:r>
      <w:r w:rsidRPr="00141435">
        <w:rPr>
          <w:rFonts w:ascii="Franklin Gothic Book" w:hAnsi="Franklin Gothic Book" w:cs="Calibri"/>
          <w:sz w:val="24"/>
        </w:rPr>
        <w:t xml:space="preserve"> awareness of useful nutrition information from brochures, worksheets, handouts and digital content by </w:t>
      </w:r>
      <w:r w:rsidR="00E020E9">
        <w:rPr>
          <w:rFonts w:ascii="Franklin Gothic Book" w:hAnsi="Franklin Gothic Book" w:cs="Calibri"/>
          <w:b/>
          <w:sz w:val="24"/>
        </w:rPr>
        <w:t>20%</w:t>
      </w:r>
    </w:p>
    <w:p w:rsidRPr="00A95BDE" w:rsidR="00A95BDE" w:rsidP="00825EE8" w:rsidRDefault="00A95BDE" w14:paraId="6B458066" w14:textId="77777777">
      <w:pPr>
        <w:pStyle w:val="ListParagraph"/>
        <w:spacing w:after="200" w:line="276" w:lineRule="auto"/>
        <w:jc w:val="both"/>
        <w:rPr>
          <w:rFonts w:ascii="Franklin Gothic Book" w:hAnsi="Franklin Gothic Book" w:cs="Calibri"/>
          <w:sz w:val="24"/>
        </w:rPr>
      </w:pPr>
    </w:p>
    <w:p w:rsidR="00BC3228" w:rsidP="00825EE8" w:rsidRDefault="00A95BDE" w14:paraId="645BB267" w14:textId="77777777">
      <w:pPr>
        <w:pStyle w:val="ListParagraph"/>
        <w:numPr>
          <w:ilvl w:val="0"/>
          <w:numId w:val="2"/>
        </w:numPr>
        <w:spacing w:after="200" w:line="276" w:lineRule="auto"/>
        <w:jc w:val="both"/>
        <w:rPr>
          <w:rFonts w:ascii="Franklin Gothic Book" w:hAnsi="Franklin Gothic Book" w:cs="Calibri"/>
          <w:b/>
          <w:sz w:val="24"/>
        </w:rPr>
      </w:pPr>
      <w:r w:rsidRPr="00A95BDE">
        <w:rPr>
          <w:rFonts w:ascii="Franklin Gothic Book" w:hAnsi="Franklin Gothic Book" w:cs="Calibri"/>
          <w:b/>
          <w:sz w:val="24"/>
        </w:rPr>
        <w:t>Nutrition Education</w:t>
      </w:r>
    </w:p>
    <w:p w:rsidRPr="00152F6E" w:rsidR="00BC3228" w:rsidP="00825EE8" w:rsidRDefault="009960A6" w14:paraId="75DAE2C8" w14:textId="13DD9C3B">
      <w:pPr>
        <w:pStyle w:val="ListParagraph"/>
        <w:numPr>
          <w:ilvl w:val="0"/>
          <w:numId w:val="10"/>
        </w:numPr>
        <w:spacing w:after="200" w:line="276" w:lineRule="auto"/>
        <w:jc w:val="both"/>
        <w:rPr>
          <w:rFonts w:ascii="Franklin Gothic Book" w:hAnsi="Franklin Gothic Book"/>
          <w:color w:val="000000" w:themeColor="text1"/>
          <w:sz w:val="24"/>
        </w:rPr>
      </w:pPr>
      <w:r>
        <w:rPr>
          <w:rFonts w:ascii="Franklin Gothic Book" w:hAnsi="Franklin Gothic Book"/>
          <w:color w:val="000000" w:themeColor="text1"/>
          <w:sz w:val="24"/>
        </w:rPr>
        <w:lastRenderedPageBreak/>
        <w:t>Students</w:t>
      </w:r>
      <w:r w:rsidRPr="00152F6E" w:rsidR="00BC3228">
        <w:rPr>
          <w:rFonts w:ascii="Franklin Gothic Book" w:hAnsi="Franklin Gothic Book"/>
          <w:color w:val="000000" w:themeColor="text1"/>
          <w:sz w:val="24"/>
        </w:rPr>
        <w:t xml:space="preserve"> receive </w:t>
      </w:r>
      <w:r w:rsidRPr="00152F6E" w:rsidR="00E020E9">
        <w:rPr>
          <w:rFonts w:ascii="Franklin Gothic Book" w:hAnsi="Franklin Gothic Book"/>
          <w:color w:val="000000" w:themeColor="text1"/>
          <w:sz w:val="24"/>
        </w:rPr>
        <w:t>nutritional</w:t>
      </w:r>
      <w:r w:rsidRPr="00152F6E" w:rsidR="00BC3228">
        <w:rPr>
          <w:rFonts w:ascii="Franklin Gothic Book" w:hAnsi="Franklin Gothic Book"/>
          <w:color w:val="000000" w:themeColor="text1"/>
          <w:sz w:val="24"/>
        </w:rPr>
        <w:t xml:space="preserve"> education that is interactive and teaches skills they need to adopt age-appropriate healthy eating behaviors.  </w:t>
      </w:r>
    </w:p>
    <w:p w:rsidRPr="00E020E9" w:rsidR="00E020E9" w:rsidP="00825EE8" w:rsidRDefault="00E020E9" w14:paraId="011EA6D7" w14:textId="77777777">
      <w:pPr>
        <w:pStyle w:val="ListParagraph"/>
        <w:numPr>
          <w:ilvl w:val="0"/>
          <w:numId w:val="10"/>
        </w:numPr>
        <w:spacing w:after="200" w:line="276" w:lineRule="auto"/>
        <w:jc w:val="both"/>
        <w:rPr>
          <w:rFonts w:ascii="Franklin Gothic Book" w:hAnsi="Franklin Gothic Book"/>
          <w:color w:val="000000" w:themeColor="text1"/>
          <w:sz w:val="24"/>
          <w:szCs w:val="24"/>
        </w:rPr>
      </w:pPr>
      <w:r w:rsidRPr="00E020E9">
        <w:rPr>
          <w:rFonts w:ascii="Franklin Gothic Book" w:hAnsi="Franklin Gothic Book"/>
          <w:sz w:val="24"/>
        </w:rPr>
        <w:t>Students will learn the food pyramid and participate in classroom discussions with their teachers regarding making healthy food choices.</w:t>
      </w:r>
      <w:r>
        <w:rPr>
          <w:rFonts w:ascii="Franklin Gothic Book" w:hAnsi="Franklin Gothic Book"/>
          <w:sz w:val="24"/>
        </w:rPr>
        <w:t xml:space="preserve"> </w:t>
      </w:r>
    </w:p>
    <w:p w:rsidRPr="00981C10" w:rsidR="00A95BDE" w:rsidP="00825EE8" w:rsidRDefault="00BC3228" w14:paraId="17753485" w14:textId="1BBB725A">
      <w:pPr>
        <w:pStyle w:val="ListParagraph"/>
        <w:numPr>
          <w:ilvl w:val="0"/>
          <w:numId w:val="10"/>
        </w:numPr>
        <w:spacing w:after="200" w:line="276" w:lineRule="auto"/>
        <w:jc w:val="both"/>
        <w:rPr>
          <w:rFonts w:ascii="Franklin Gothic Book" w:hAnsi="Franklin Gothic Book"/>
          <w:color w:val="000000" w:themeColor="text1"/>
          <w:sz w:val="24"/>
          <w:szCs w:val="24"/>
        </w:rPr>
      </w:pPr>
      <w:r w:rsidRPr="00981C10">
        <w:rPr>
          <w:rFonts w:ascii="Franklin Gothic Book" w:hAnsi="Franklin Gothic Book"/>
          <w:color w:val="000000" w:themeColor="text1"/>
          <w:sz w:val="24"/>
          <w:szCs w:val="24"/>
        </w:rPr>
        <w:t>The nutrition benchmarks included in Florida’s Physical Education Standards shall be taught as part of the structured and systematic unit of instruction during physical education classes and will be integrated into other subject areas (e.g., math, science) where there is a natural fit.</w:t>
      </w:r>
    </w:p>
    <w:p w:rsidR="005E356C" w:rsidP="00825EE8" w:rsidRDefault="005E356C" w14:paraId="066C9741" w14:textId="77777777">
      <w:pPr>
        <w:pStyle w:val="ListParagraph"/>
        <w:jc w:val="both"/>
        <w:rPr>
          <w:rFonts w:ascii="Franklin Gothic Book" w:hAnsi="Franklin Gothic Book"/>
          <w:sz w:val="24"/>
          <w:szCs w:val="24"/>
        </w:rPr>
      </w:pPr>
    </w:p>
    <w:p w:rsidRPr="008E49F9" w:rsidR="00BC3228" w:rsidP="008E49F9" w:rsidRDefault="00BC3228" w14:paraId="275BD8C9" w14:textId="48C4CB71">
      <w:pPr>
        <w:pStyle w:val="ListParagraph"/>
        <w:numPr>
          <w:ilvl w:val="0"/>
          <w:numId w:val="2"/>
        </w:numPr>
        <w:jc w:val="both"/>
        <w:rPr>
          <w:rFonts w:ascii="Franklin Gothic Book" w:hAnsi="Franklin Gothic Book"/>
          <w:sz w:val="24"/>
          <w:szCs w:val="24"/>
        </w:rPr>
      </w:pPr>
      <w:r>
        <w:rPr>
          <w:rFonts w:ascii="Franklin Gothic Book" w:hAnsi="Franklin Gothic Book"/>
          <w:b/>
          <w:sz w:val="24"/>
          <w:szCs w:val="24"/>
        </w:rPr>
        <w:t>Physical Activity</w:t>
      </w:r>
    </w:p>
    <w:p w:rsidR="00BC3228" w:rsidP="00825EE8" w:rsidRDefault="00BC3228" w14:paraId="09986FD0" w14:textId="31CD6845">
      <w:pPr>
        <w:pStyle w:val="ListParagraph"/>
        <w:numPr>
          <w:ilvl w:val="0"/>
          <w:numId w:val="15"/>
        </w:numPr>
        <w:spacing w:after="200" w:line="276" w:lineRule="auto"/>
        <w:jc w:val="both"/>
        <w:rPr>
          <w:rFonts w:ascii="Franklin Gothic Book" w:hAnsi="Franklin Gothic Book"/>
          <w:sz w:val="24"/>
        </w:rPr>
      </w:pPr>
      <w:r>
        <w:rPr>
          <w:rFonts w:ascii="Franklin Gothic Book" w:hAnsi="Franklin Gothic Book"/>
          <w:sz w:val="24"/>
        </w:rPr>
        <w:t xml:space="preserve">All elementary </w:t>
      </w:r>
      <w:r w:rsidR="009960A6">
        <w:rPr>
          <w:rFonts w:ascii="Franklin Gothic Book" w:hAnsi="Franklin Gothic Book"/>
          <w:sz w:val="24"/>
        </w:rPr>
        <w:t>students</w:t>
      </w:r>
      <w:r>
        <w:rPr>
          <w:rFonts w:ascii="Franklin Gothic Book" w:hAnsi="Franklin Gothic Book"/>
          <w:sz w:val="24"/>
        </w:rPr>
        <w:t xml:space="preserve"> will have at least 20 minutes of daily recess.  </w:t>
      </w:r>
      <w:r w:rsidR="009960A6">
        <w:rPr>
          <w:rFonts w:ascii="Franklin Gothic Book" w:hAnsi="Franklin Gothic Book"/>
          <w:sz w:val="24"/>
        </w:rPr>
        <w:t>The</w:t>
      </w:r>
      <w:r>
        <w:rPr>
          <w:rFonts w:ascii="Franklin Gothic Book" w:hAnsi="Franklin Gothic Book"/>
          <w:sz w:val="24"/>
        </w:rPr>
        <w:t xml:space="preserve"> school will provide space, equipment and an environment conducive to safe and enjoyable play.</w:t>
      </w:r>
    </w:p>
    <w:p w:rsidRPr="0072654D" w:rsidR="00BC3228" w:rsidP="0072654D" w:rsidRDefault="00BC3228" w14:paraId="457AED0F" w14:textId="31588937">
      <w:pPr>
        <w:pStyle w:val="ListParagraph"/>
        <w:numPr>
          <w:ilvl w:val="0"/>
          <w:numId w:val="15"/>
        </w:numPr>
        <w:spacing w:after="200" w:line="276" w:lineRule="auto"/>
        <w:jc w:val="both"/>
        <w:rPr>
          <w:rFonts w:ascii="Franklin Gothic Book" w:hAnsi="Franklin Gothic Book"/>
          <w:sz w:val="24"/>
        </w:rPr>
      </w:pPr>
      <w:r>
        <w:rPr>
          <w:rFonts w:ascii="Franklin Gothic Book" w:hAnsi="Franklin Gothic Book"/>
          <w:sz w:val="24"/>
        </w:rPr>
        <w:t>Staff will be encouraged to participate in 150 minutes of moderate-intensity aerobic activity (e.g., brisk walking, jogging, swimming) every week.  Staff will be informed of the opportunity to participate in physical activity in afterschool programs and community events.</w:t>
      </w:r>
    </w:p>
    <w:p w:rsidRPr="00152B4F" w:rsidR="00152B4F" w:rsidP="00825EE8" w:rsidRDefault="00152B4F" w14:paraId="17E52F25" w14:textId="4FF95AF6">
      <w:pPr>
        <w:pStyle w:val="ListParagraph"/>
        <w:numPr>
          <w:ilvl w:val="0"/>
          <w:numId w:val="15"/>
        </w:numPr>
        <w:jc w:val="both"/>
        <w:rPr>
          <w:rFonts w:ascii="Franklin Gothic Book" w:hAnsi="Franklin Gothic Book"/>
          <w:sz w:val="24"/>
          <w:szCs w:val="24"/>
        </w:rPr>
      </w:pPr>
      <w:r w:rsidRPr="00587317">
        <w:rPr>
          <w:rFonts w:ascii="Franklin Gothic Book" w:hAnsi="Franklin Gothic Book"/>
          <w:color w:val="000000" w:themeColor="text1"/>
          <w:sz w:val="24"/>
          <w:szCs w:val="24"/>
        </w:rPr>
        <w:t xml:space="preserve"> </w:t>
      </w:r>
      <w:r w:rsidRPr="00587317" w:rsidR="00587317">
        <w:rPr>
          <w:rFonts w:ascii="Franklin Gothic Book" w:hAnsi="Franklin Gothic Book"/>
          <w:color w:val="000000" w:themeColor="text1"/>
          <w:sz w:val="24"/>
          <w:szCs w:val="24"/>
        </w:rPr>
        <w:t>As applicable,</w:t>
      </w:r>
      <w:r w:rsidRPr="00587317" w:rsidR="00587317">
        <w:rPr>
          <w:rFonts w:ascii="Franklin Gothic Book" w:hAnsi="Franklin Gothic Book"/>
          <w:b/>
          <w:color w:val="000000" w:themeColor="text1"/>
          <w:sz w:val="24"/>
          <w:szCs w:val="24"/>
        </w:rPr>
        <w:t xml:space="preserve"> </w:t>
      </w:r>
      <w:r w:rsidR="0072654D">
        <w:rPr>
          <w:rFonts w:ascii="Franklin Gothic Book" w:hAnsi="Franklin Gothic Book"/>
          <w:b/>
          <w:sz w:val="24"/>
          <w:szCs w:val="24"/>
        </w:rPr>
        <w:t>Tampa Bay Christian Academy</w:t>
      </w:r>
      <w:r w:rsidRPr="005E356C">
        <w:rPr>
          <w:rFonts w:ascii="Franklin Gothic Book" w:hAnsi="Franklin Gothic Book"/>
          <w:sz w:val="24"/>
          <w:szCs w:val="24"/>
        </w:rPr>
        <w:t xml:space="preserve"> will take </w:t>
      </w:r>
      <w:r>
        <w:rPr>
          <w:rFonts w:ascii="Franklin Gothic Book" w:hAnsi="Franklin Gothic Book"/>
          <w:sz w:val="24"/>
          <w:szCs w:val="24"/>
        </w:rPr>
        <w:t>advantage of nearby facilities</w:t>
      </w:r>
      <w:r w:rsidRPr="005E356C">
        <w:rPr>
          <w:rFonts w:ascii="Franklin Gothic Book" w:hAnsi="Franklin Gothic Book"/>
          <w:sz w:val="24"/>
          <w:szCs w:val="24"/>
        </w:rPr>
        <w:t xml:space="preserve"> to provide expanded physical activity opportunities for </w:t>
      </w:r>
      <w:r w:rsidR="009960A6">
        <w:rPr>
          <w:rFonts w:ascii="Franklin Gothic Book" w:hAnsi="Franklin Gothic Book"/>
          <w:sz w:val="24"/>
          <w:szCs w:val="24"/>
        </w:rPr>
        <w:t>student</w:t>
      </w:r>
      <w:r w:rsidR="0061752B">
        <w:rPr>
          <w:rFonts w:ascii="Franklin Gothic Book" w:hAnsi="Franklin Gothic Book"/>
          <w:sz w:val="24"/>
          <w:szCs w:val="24"/>
        </w:rPr>
        <w:t>s</w:t>
      </w:r>
      <w:r>
        <w:rPr>
          <w:rFonts w:ascii="Franklin Gothic Book" w:hAnsi="Franklin Gothic Book"/>
          <w:sz w:val="24"/>
          <w:szCs w:val="24"/>
        </w:rPr>
        <w:t xml:space="preserve"> and staff.</w:t>
      </w:r>
      <w:r w:rsidRPr="005E356C">
        <w:rPr>
          <w:rFonts w:ascii="Franklin Gothic Book" w:hAnsi="Franklin Gothic Book"/>
          <w:sz w:val="24"/>
          <w:szCs w:val="24"/>
        </w:rPr>
        <w:t xml:space="preserve"> </w:t>
      </w:r>
    </w:p>
    <w:p w:rsidRPr="00BC3228" w:rsidR="00BC3228" w:rsidP="0043665C" w:rsidRDefault="00BC3228" w14:paraId="4E4E57FC" w14:textId="77777777">
      <w:pPr>
        <w:pStyle w:val="ListParagraph"/>
        <w:spacing w:after="0" w:line="276" w:lineRule="auto"/>
        <w:jc w:val="both"/>
        <w:rPr>
          <w:rFonts w:ascii="Franklin Gothic Book" w:hAnsi="Franklin Gothic Book"/>
          <w:sz w:val="28"/>
        </w:rPr>
      </w:pPr>
    </w:p>
    <w:p w:rsidRPr="00BC3228" w:rsidR="00BC3228" w:rsidP="00825EE8" w:rsidRDefault="004367AA" w14:paraId="2E924B92" w14:textId="77B8C5F3">
      <w:pPr>
        <w:pStyle w:val="ListParagraph"/>
        <w:numPr>
          <w:ilvl w:val="0"/>
          <w:numId w:val="2"/>
        </w:numPr>
        <w:jc w:val="both"/>
        <w:rPr>
          <w:rFonts w:ascii="Franklin Gothic Book" w:hAnsi="Franklin Gothic Book"/>
          <w:sz w:val="24"/>
          <w:szCs w:val="24"/>
        </w:rPr>
      </w:pPr>
      <w:r w:rsidRPr="0AE82C37" w:rsidR="004367AA">
        <w:rPr>
          <w:rFonts w:ascii="Franklin Gothic Book" w:hAnsi="Franklin Gothic Book"/>
          <w:b w:val="1"/>
          <w:bCs w:val="1"/>
          <w:sz w:val="24"/>
          <w:szCs w:val="24"/>
        </w:rPr>
        <w:t>Other</w:t>
      </w:r>
      <w:r w:rsidRPr="0AE82C37" w:rsidR="007946F7">
        <w:rPr>
          <w:rFonts w:ascii="Franklin Gothic Book" w:hAnsi="Franklin Gothic Book"/>
          <w:b w:val="1"/>
          <w:bCs w:val="1"/>
          <w:sz w:val="24"/>
          <w:szCs w:val="24"/>
        </w:rPr>
        <w:t xml:space="preserve"> </w:t>
      </w:r>
      <w:r w:rsidRPr="0AE82C37" w:rsidR="0061752B">
        <w:rPr>
          <w:rFonts w:ascii="Franklin Gothic Book" w:hAnsi="Franklin Gothic Book"/>
          <w:b w:val="1"/>
          <w:bCs w:val="1"/>
          <w:sz w:val="24"/>
          <w:szCs w:val="24"/>
        </w:rPr>
        <w:t>School</w:t>
      </w:r>
      <w:r w:rsidRPr="0AE82C37" w:rsidR="00BC3228">
        <w:rPr>
          <w:rFonts w:ascii="Franklin Gothic Book" w:hAnsi="Franklin Gothic Book"/>
          <w:b w:val="1"/>
          <w:bCs w:val="1"/>
          <w:sz w:val="24"/>
          <w:szCs w:val="24"/>
        </w:rPr>
        <w:t>-Based Activities</w:t>
      </w:r>
    </w:p>
    <w:p w:rsidRPr="00BC3228" w:rsidR="00BC3228" w:rsidP="00825EE8" w:rsidRDefault="0072654D" w14:paraId="3D69DE88" w14:textId="7B9AB412">
      <w:pPr>
        <w:jc w:val="both"/>
        <w:rPr>
          <w:rFonts w:ascii="Franklin Gothic Book" w:hAnsi="Franklin Gothic Book"/>
          <w:sz w:val="24"/>
          <w:szCs w:val="24"/>
        </w:rPr>
      </w:pPr>
      <w:r>
        <w:rPr>
          <w:rFonts w:ascii="Franklin Gothic Book" w:hAnsi="Franklin Gothic Book"/>
          <w:b/>
          <w:sz w:val="24"/>
        </w:rPr>
        <w:t>Tampa Bay Christian Academy</w:t>
      </w:r>
      <w:r w:rsidRPr="00BC3228" w:rsidR="00BC3228">
        <w:rPr>
          <w:rFonts w:ascii="Franklin Gothic Book" w:hAnsi="Franklin Gothic Book"/>
          <w:sz w:val="24"/>
        </w:rPr>
        <w:t xml:space="preserve"> will integrate wellness act</w:t>
      </w:r>
      <w:r w:rsidR="00587317">
        <w:rPr>
          <w:rFonts w:ascii="Franklin Gothic Book" w:hAnsi="Franklin Gothic Book"/>
          <w:sz w:val="24"/>
        </w:rPr>
        <w:t>ivities across the entire</w:t>
      </w:r>
      <w:r w:rsidR="007946F7">
        <w:rPr>
          <w:rFonts w:ascii="Franklin Gothic Book" w:hAnsi="Franklin Gothic Book"/>
          <w:sz w:val="24"/>
        </w:rPr>
        <w:t xml:space="preserve"> </w:t>
      </w:r>
      <w:r w:rsidR="0061752B">
        <w:rPr>
          <w:rFonts w:ascii="Franklin Gothic Book" w:hAnsi="Franklin Gothic Book"/>
          <w:sz w:val="24"/>
        </w:rPr>
        <w:t>school</w:t>
      </w:r>
      <w:r w:rsidRPr="00BC3228" w:rsidR="00BC3228">
        <w:rPr>
          <w:rFonts w:ascii="Franklin Gothic Book" w:hAnsi="Franklin Gothic Book"/>
          <w:sz w:val="24"/>
        </w:rPr>
        <w:t xml:space="preserve"> setting. These initiatives will include nutrition, physical activity and other wellness components so that all efforts work towards the same set of goals and objectives used to promote </w:t>
      </w:r>
      <w:r w:rsidR="0061752B">
        <w:rPr>
          <w:rFonts w:ascii="Franklin Gothic Book" w:hAnsi="Franklin Gothic Book"/>
          <w:sz w:val="24"/>
        </w:rPr>
        <w:t xml:space="preserve">student </w:t>
      </w:r>
      <w:r w:rsidRPr="00BC3228" w:rsidR="00BC3228">
        <w:rPr>
          <w:rFonts w:ascii="Franklin Gothic Book" w:hAnsi="Franklin Gothic Book"/>
          <w:sz w:val="24"/>
        </w:rPr>
        <w:t xml:space="preserve">well-being, optimal development and strong educational outcomes. </w:t>
      </w:r>
    </w:p>
    <w:p w:rsidR="00BC3228" w:rsidP="00825EE8" w:rsidRDefault="00BC3228" w14:paraId="4A1A2174" w14:textId="77777777">
      <w:pPr>
        <w:jc w:val="both"/>
        <w:rPr>
          <w:rFonts w:ascii="Franklin Gothic Book" w:hAnsi="Franklin Gothic Book"/>
          <w:sz w:val="24"/>
          <w:u w:val="single"/>
        </w:rPr>
      </w:pPr>
      <w:r>
        <w:rPr>
          <w:rFonts w:ascii="Franklin Gothic Book" w:hAnsi="Franklin Gothic Book"/>
          <w:sz w:val="24"/>
          <w:u w:val="single"/>
        </w:rPr>
        <w:t>Eating Environment</w:t>
      </w:r>
    </w:p>
    <w:p w:rsidRPr="00233ABE" w:rsidR="00BC3228" w:rsidP="00825EE8" w:rsidRDefault="00FF275B" w14:paraId="0BE48EEF" w14:textId="4C629FC7">
      <w:pPr>
        <w:pStyle w:val="ListParagraph"/>
        <w:numPr>
          <w:ilvl w:val="0"/>
          <w:numId w:val="17"/>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00EC569E">
        <w:rPr>
          <w:rFonts w:ascii="Franklin Gothic Book" w:hAnsi="Franklin Gothic Book"/>
          <w:sz w:val="24"/>
        </w:rPr>
        <w:t xml:space="preserve"> </w:t>
      </w:r>
      <w:r w:rsidR="00BC3228">
        <w:rPr>
          <w:rFonts w:ascii="Franklin Gothic Book" w:hAnsi="Franklin Gothic Book"/>
          <w:sz w:val="24"/>
        </w:rPr>
        <w:t xml:space="preserve">will provide nutritious, fresh, </w:t>
      </w:r>
      <w:r>
        <w:rPr>
          <w:rFonts w:ascii="Franklin Gothic Book" w:hAnsi="Franklin Gothic Book"/>
          <w:sz w:val="24"/>
        </w:rPr>
        <w:t xml:space="preserve">and </w:t>
      </w:r>
      <w:r w:rsidR="00BC3228">
        <w:rPr>
          <w:rFonts w:ascii="Franklin Gothic Book" w:hAnsi="Franklin Gothic Book"/>
          <w:sz w:val="24"/>
        </w:rPr>
        <w:t>locally grown food</w:t>
      </w:r>
      <w:r>
        <w:rPr>
          <w:rFonts w:ascii="Franklin Gothic Book" w:hAnsi="Franklin Gothic Book"/>
          <w:sz w:val="24"/>
        </w:rPr>
        <w:t>.</w:t>
      </w:r>
    </w:p>
    <w:p w:rsidR="00BC3228" w:rsidP="00825EE8" w:rsidRDefault="00BC3228" w14:paraId="5A4C1EB8" w14:textId="77777777">
      <w:pPr>
        <w:pStyle w:val="ListParagraph"/>
        <w:numPr>
          <w:ilvl w:val="0"/>
          <w:numId w:val="17"/>
        </w:numPr>
        <w:spacing w:after="200" w:line="276" w:lineRule="auto"/>
        <w:jc w:val="both"/>
        <w:rPr>
          <w:rFonts w:ascii="Franklin Gothic Book" w:hAnsi="Franklin Gothic Book"/>
          <w:sz w:val="24"/>
        </w:rPr>
      </w:pPr>
      <w:r w:rsidRPr="00233ABE">
        <w:rPr>
          <w:rFonts w:ascii="Franklin Gothic Book" w:hAnsi="Franklin Gothic Book"/>
          <w:sz w:val="24"/>
        </w:rPr>
        <w:t>Convenient access</w:t>
      </w:r>
      <w:r>
        <w:rPr>
          <w:rFonts w:ascii="Franklin Gothic Book" w:hAnsi="Franklin Gothic Book"/>
          <w:sz w:val="24"/>
        </w:rPr>
        <w:t xml:space="preserve"> to facilities for hand washing and oral hygiene will be available during meal periods.</w:t>
      </w:r>
    </w:p>
    <w:p w:rsidR="00BC3228" w:rsidP="00825EE8" w:rsidRDefault="00BC3228" w14:paraId="1A436312" w14:textId="77777777">
      <w:pPr>
        <w:jc w:val="both"/>
        <w:rPr>
          <w:rFonts w:ascii="Franklin Gothic Book" w:hAnsi="Franklin Gothic Book"/>
          <w:sz w:val="24"/>
          <w:u w:val="single"/>
        </w:rPr>
      </w:pPr>
      <w:r>
        <w:rPr>
          <w:rFonts w:ascii="Franklin Gothic Book" w:hAnsi="Franklin Gothic Book"/>
          <w:sz w:val="24"/>
          <w:u w:val="single"/>
        </w:rPr>
        <w:t>Employee Wellness</w:t>
      </w:r>
    </w:p>
    <w:p w:rsidR="00BC3228" w:rsidP="00825EE8" w:rsidRDefault="00BC3228" w14:paraId="760B25A3" w14:textId="684B84E9">
      <w:pPr>
        <w:pStyle w:val="ListParagraph"/>
        <w:numPr>
          <w:ilvl w:val="0"/>
          <w:numId w:val="17"/>
        </w:numPr>
        <w:spacing w:after="200" w:line="276" w:lineRule="auto"/>
        <w:jc w:val="both"/>
        <w:rPr>
          <w:rFonts w:ascii="Franklin Gothic Book" w:hAnsi="Franklin Gothic Book"/>
          <w:sz w:val="24"/>
          <w:u w:val="single"/>
        </w:rPr>
      </w:pPr>
      <w:r>
        <w:rPr>
          <w:rFonts w:ascii="Franklin Gothic Book" w:hAnsi="Franklin Gothic Book"/>
          <w:sz w:val="24"/>
        </w:rPr>
        <w:t xml:space="preserve">All staff will be </w:t>
      </w:r>
      <w:r w:rsidR="00FF275B">
        <w:rPr>
          <w:rFonts w:ascii="Franklin Gothic Book" w:hAnsi="Franklin Gothic Book"/>
          <w:sz w:val="24"/>
        </w:rPr>
        <w:t>encouraged</w:t>
      </w:r>
      <w:r>
        <w:rPr>
          <w:rFonts w:ascii="Franklin Gothic Book" w:hAnsi="Franklin Gothic Book"/>
          <w:sz w:val="24"/>
        </w:rPr>
        <w:t xml:space="preserve"> to participate in physical activities and healthy eating </w:t>
      </w:r>
      <w:r w:rsidR="00FF275B">
        <w:rPr>
          <w:rFonts w:ascii="Franklin Gothic Book" w:hAnsi="Franklin Gothic Book"/>
          <w:sz w:val="24"/>
        </w:rPr>
        <w:t>during and after school hours.</w:t>
      </w:r>
    </w:p>
    <w:p w:rsidR="00BC3228" w:rsidP="00825EE8" w:rsidRDefault="00BC3228" w14:paraId="24AFDCC5" w14:textId="77777777">
      <w:pPr>
        <w:jc w:val="both"/>
        <w:rPr>
          <w:rFonts w:ascii="Franklin Gothic Book" w:hAnsi="Franklin Gothic Book"/>
          <w:sz w:val="24"/>
          <w:u w:val="single"/>
        </w:rPr>
      </w:pPr>
      <w:r>
        <w:rPr>
          <w:rFonts w:ascii="Franklin Gothic Book" w:hAnsi="Franklin Gothic Book"/>
          <w:sz w:val="24"/>
          <w:u w:val="single"/>
        </w:rPr>
        <w:t>Health Services</w:t>
      </w:r>
    </w:p>
    <w:p w:rsidR="00BC3228" w:rsidP="00825EE8" w:rsidRDefault="00FF275B" w14:paraId="09B54377" w14:textId="1020EAFD">
      <w:pPr>
        <w:pStyle w:val="ListParagraph"/>
        <w:numPr>
          <w:ilvl w:val="0"/>
          <w:numId w:val="17"/>
        </w:numPr>
        <w:spacing w:after="200" w:line="276" w:lineRule="auto"/>
        <w:jc w:val="both"/>
        <w:rPr>
          <w:rFonts w:ascii="Franklin Gothic Book" w:hAnsi="Franklin Gothic Book"/>
          <w:sz w:val="24"/>
        </w:rPr>
      </w:pPr>
      <w:r>
        <w:rPr>
          <w:rFonts w:ascii="Franklin Gothic Book" w:hAnsi="Franklin Gothic Book"/>
          <w:sz w:val="24"/>
        </w:rPr>
        <w:t xml:space="preserve">Staff will have training in </w:t>
      </w:r>
      <w:r w:rsidR="00BC3228">
        <w:rPr>
          <w:rFonts w:ascii="Franklin Gothic Book" w:hAnsi="Franklin Gothic Book"/>
          <w:sz w:val="24"/>
        </w:rPr>
        <w:t>first aid/CPR training.</w:t>
      </w:r>
    </w:p>
    <w:p w:rsidRPr="00BC3228" w:rsidR="00BC3228" w:rsidP="00825EE8" w:rsidRDefault="00BC3228" w14:paraId="211489A5" w14:textId="77777777">
      <w:pPr>
        <w:pStyle w:val="ListParagraph"/>
        <w:spacing w:after="200" w:line="276" w:lineRule="auto"/>
        <w:jc w:val="both"/>
        <w:rPr>
          <w:rFonts w:ascii="Franklin Gothic Book" w:hAnsi="Franklin Gothic Book"/>
          <w:sz w:val="24"/>
        </w:rPr>
      </w:pPr>
    </w:p>
    <w:p w:rsidRPr="005E356C" w:rsidR="005E356C" w:rsidP="00825EE8" w:rsidRDefault="00BC3228" w14:paraId="2BF12FF2" w14:textId="129B6964">
      <w:pPr>
        <w:pStyle w:val="ListParagraph"/>
        <w:numPr>
          <w:ilvl w:val="0"/>
          <w:numId w:val="2"/>
        </w:numPr>
        <w:jc w:val="both"/>
        <w:rPr>
          <w:rFonts w:ascii="Franklin Gothic Book" w:hAnsi="Franklin Gothic Book"/>
          <w:sz w:val="24"/>
          <w:szCs w:val="24"/>
        </w:rPr>
      </w:pPr>
      <w:r>
        <w:rPr>
          <w:rFonts w:ascii="Franklin Gothic Book" w:hAnsi="Franklin Gothic Book"/>
          <w:b/>
          <w:sz w:val="24"/>
          <w:szCs w:val="24"/>
        </w:rPr>
        <w:t xml:space="preserve">Guidelines for All Foods and Beverages Available During </w:t>
      </w:r>
      <w:r w:rsidR="00976233">
        <w:rPr>
          <w:rFonts w:ascii="Franklin Gothic Book" w:hAnsi="Franklin Gothic Book"/>
          <w:b/>
          <w:sz w:val="24"/>
          <w:szCs w:val="24"/>
        </w:rPr>
        <w:t>t</w:t>
      </w:r>
      <w:r w:rsidR="007946F7">
        <w:rPr>
          <w:rFonts w:ascii="Franklin Gothic Book" w:hAnsi="Franklin Gothic Book"/>
          <w:b/>
          <w:sz w:val="24"/>
          <w:szCs w:val="24"/>
        </w:rPr>
        <w:t>he School</w:t>
      </w:r>
      <w:r>
        <w:rPr>
          <w:rFonts w:ascii="Franklin Gothic Book" w:hAnsi="Franklin Gothic Book"/>
          <w:b/>
          <w:sz w:val="24"/>
          <w:szCs w:val="24"/>
        </w:rPr>
        <w:t xml:space="preserve"> Day</w:t>
      </w:r>
    </w:p>
    <w:p w:rsidRPr="005E356C" w:rsidR="005E356C" w:rsidP="0043665C" w:rsidRDefault="005E356C" w14:paraId="5EC928CF" w14:textId="77777777">
      <w:pPr>
        <w:pStyle w:val="ListParagraph"/>
        <w:spacing w:after="0"/>
        <w:ind w:left="540"/>
        <w:jc w:val="both"/>
        <w:rPr>
          <w:rFonts w:ascii="Franklin Gothic Book" w:hAnsi="Franklin Gothic Book"/>
          <w:sz w:val="24"/>
          <w:szCs w:val="24"/>
        </w:rPr>
      </w:pPr>
    </w:p>
    <w:p w:rsidR="00C04D3F" w:rsidP="00825EE8" w:rsidRDefault="00FF275B" w14:paraId="662F7B7E" w14:textId="3007A43E">
      <w:pPr>
        <w:jc w:val="both"/>
        <w:rPr>
          <w:rFonts w:ascii="Franklin Gothic Book" w:hAnsi="Franklin Gothic Book"/>
          <w:sz w:val="24"/>
        </w:rPr>
      </w:pPr>
      <w:r>
        <w:rPr>
          <w:rFonts w:ascii="Franklin Gothic Book" w:hAnsi="Franklin Gothic Book"/>
          <w:b/>
          <w:sz w:val="24"/>
        </w:rPr>
        <w:t>Tampa Bay Christian Academy</w:t>
      </w:r>
      <w:r w:rsidR="00C04D3F">
        <w:rPr>
          <w:rFonts w:ascii="Franklin Gothic Book" w:hAnsi="Franklin Gothic Book"/>
          <w:sz w:val="24"/>
        </w:rPr>
        <w:t xml:space="preserve"> shall operate and provide food service in accordance with USDA’s National School Lunch Program (NSLP) standards and applicable laws and regulations of the state </w:t>
      </w:r>
      <w:r w:rsidR="00C04D3F">
        <w:rPr>
          <w:rFonts w:ascii="Franklin Gothic Book" w:hAnsi="Franklin Gothic Book"/>
          <w:sz w:val="24"/>
        </w:rPr>
        <w:lastRenderedPageBreak/>
        <w:t>of Florida. The g</w:t>
      </w:r>
      <w:r w:rsidR="00587317">
        <w:rPr>
          <w:rFonts w:ascii="Franklin Gothic Book" w:hAnsi="Franklin Gothic Book"/>
          <w:sz w:val="24"/>
        </w:rPr>
        <w:t>uidelines for reimbursable</w:t>
      </w:r>
      <w:r w:rsidR="00C04D3F">
        <w:rPr>
          <w:rFonts w:ascii="Franklin Gothic Book" w:hAnsi="Franklin Gothic Book"/>
          <w:sz w:val="24"/>
        </w:rPr>
        <w:t xml:space="preserve"> meals shall not be less restrictive than regulations and guidance issued by USDA.</w:t>
      </w:r>
    </w:p>
    <w:p w:rsidR="00C04D3F" w:rsidP="00825EE8" w:rsidRDefault="00C04D3F" w14:paraId="46A17900" w14:textId="77777777">
      <w:pPr>
        <w:jc w:val="both"/>
        <w:rPr>
          <w:rFonts w:ascii="Franklin Gothic Book" w:hAnsi="Franklin Gothic Book"/>
          <w:sz w:val="24"/>
          <w:u w:val="single"/>
        </w:rPr>
      </w:pPr>
      <w:r>
        <w:rPr>
          <w:rFonts w:ascii="Franklin Gothic Book" w:hAnsi="Franklin Gothic Book"/>
          <w:sz w:val="24"/>
          <w:u w:val="single"/>
        </w:rPr>
        <w:t>General Guidelines</w:t>
      </w:r>
    </w:p>
    <w:p w:rsidR="00C04D3F" w:rsidP="00825EE8" w:rsidRDefault="00C04D3F" w14:paraId="3BABC1E1" w14:textId="77777777">
      <w:pPr>
        <w:pStyle w:val="ListParagraph"/>
        <w:numPr>
          <w:ilvl w:val="0"/>
          <w:numId w:val="1"/>
        </w:numPr>
        <w:spacing w:after="200" w:line="276" w:lineRule="auto"/>
        <w:jc w:val="both"/>
        <w:rPr>
          <w:rFonts w:ascii="Franklin Gothic Book" w:hAnsi="Franklin Gothic Book"/>
          <w:sz w:val="24"/>
        </w:rPr>
      </w:pPr>
      <w:r>
        <w:rPr>
          <w:rFonts w:ascii="Franklin Gothic Book" w:hAnsi="Franklin Gothic Book"/>
          <w:sz w:val="24"/>
        </w:rPr>
        <w:t>All reimbursable meals will meet nutrition standards mandated by USDA, as well as any additional state nutrition standards that go beyond USDA requirements.</w:t>
      </w:r>
    </w:p>
    <w:p w:rsidR="00C04D3F" w:rsidP="00825EE8" w:rsidRDefault="00587317" w14:paraId="47399627" w14:textId="77777777">
      <w:pPr>
        <w:pStyle w:val="ListParagraph"/>
        <w:numPr>
          <w:ilvl w:val="0"/>
          <w:numId w:val="1"/>
        </w:numPr>
        <w:spacing w:after="200" w:line="276" w:lineRule="auto"/>
        <w:jc w:val="both"/>
        <w:rPr>
          <w:rFonts w:ascii="Franklin Gothic Book" w:hAnsi="Franklin Gothic Book"/>
          <w:sz w:val="24"/>
        </w:rPr>
      </w:pPr>
      <w:r>
        <w:rPr>
          <w:rFonts w:ascii="Franklin Gothic Book" w:hAnsi="Franklin Gothic Book"/>
          <w:sz w:val="24"/>
        </w:rPr>
        <w:t>Reimbursable</w:t>
      </w:r>
      <w:r w:rsidR="00C04D3F">
        <w:rPr>
          <w:rFonts w:ascii="Franklin Gothic Book" w:hAnsi="Franklin Gothic Book"/>
          <w:sz w:val="24"/>
        </w:rPr>
        <w:t xml:space="preserve"> meals will include a variety of nutrient-dense foods, including whole grains and fiber-rich fruits and vegetables, while accommodating special dietary needs and ethnic and cultural food preferences. </w:t>
      </w:r>
    </w:p>
    <w:p w:rsidR="00C04D3F" w:rsidP="00825EE8" w:rsidRDefault="00C04D3F" w14:paraId="07421F9A" w14:textId="7C162211">
      <w:pPr>
        <w:pStyle w:val="ListParagraph"/>
        <w:numPr>
          <w:ilvl w:val="0"/>
          <w:numId w:val="1"/>
        </w:numPr>
        <w:spacing w:after="200" w:line="276" w:lineRule="auto"/>
        <w:jc w:val="both"/>
        <w:rPr>
          <w:rFonts w:ascii="Franklin Gothic Book" w:hAnsi="Franklin Gothic Book"/>
          <w:sz w:val="24"/>
        </w:rPr>
      </w:pPr>
      <w:r>
        <w:rPr>
          <w:rFonts w:ascii="Franklin Gothic Book" w:hAnsi="Franklin Gothic Book"/>
          <w:sz w:val="24"/>
        </w:rPr>
        <w:t>To the maxi</w:t>
      </w:r>
      <w:r w:rsidR="004367AA">
        <w:rPr>
          <w:rFonts w:ascii="Franklin Gothic Book" w:hAnsi="Franklin Gothic Book"/>
          <w:sz w:val="24"/>
        </w:rPr>
        <w:t xml:space="preserve">mum extent possible, </w:t>
      </w:r>
      <w:r w:rsidR="00B86E07">
        <w:rPr>
          <w:rFonts w:ascii="Franklin Gothic Book" w:hAnsi="Franklin Gothic Book"/>
          <w:b/>
          <w:sz w:val="24"/>
        </w:rPr>
        <w:t>Tampa Bay Christian Academy</w:t>
      </w:r>
      <w:r>
        <w:rPr>
          <w:rFonts w:ascii="Franklin Gothic Book" w:hAnsi="Franklin Gothic Book"/>
          <w:b/>
          <w:sz w:val="24"/>
        </w:rPr>
        <w:t xml:space="preserve"> </w:t>
      </w:r>
      <w:r>
        <w:rPr>
          <w:rFonts w:ascii="Franklin Gothic Book" w:hAnsi="Franklin Gothic Book"/>
          <w:sz w:val="24"/>
        </w:rPr>
        <w:t>will participate in available federal school meal programs, including the SBP, NSLP, ASSP, AMP, and SFSP.</w:t>
      </w:r>
    </w:p>
    <w:p w:rsidR="00C04D3F" w:rsidP="00825EE8" w:rsidRDefault="00C04D3F" w14:paraId="0EC30AB9" w14:textId="2C66D5DC">
      <w:pPr>
        <w:pStyle w:val="ListParagraph"/>
        <w:numPr>
          <w:ilvl w:val="0"/>
          <w:numId w:val="1"/>
        </w:numPr>
        <w:spacing w:after="200" w:line="276" w:lineRule="auto"/>
        <w:jc w:val="both"/>
        <w:rPr>
          <w:rFonts w:ascii="Franklin Gothic Book" w:hAnsi="Franklin Gothic Book"/>
          <w:sz w:val="24"/>
        </w:rPr>
      </w:pPr>
      <w:r>
        <w:rPr>
          <w:rFonts w:ascii="Franklin Gothic Book" w:hAnsi="Franklin Gothic Book"/>
          <w:sz w:val="24"/>
        </w:rPr>
        <w:t>Free, potable water will b</w:t>
      </w:r>
      <w:r w:rsidR="00587317">
        <w:rPr>
          <w:rFonts w:ascii="Franklin Gothic Book" w:hAnsi="Franklin Gothic Book"/>
          <w:sz w:val="24"/>
        </w:rPr>
        <w:t xml:space="preserve">e made available to all </w:t>
      </w:r>
      <w:r w:rsidR="009960A6">
        <w:rPr>
          <w:rFonts w:ascii="Franklin Gothic Book" w:hAnsi="Franklin Gothic Book"/>
          <w:sz w:val="24"/>
        </w:rPr>
        <w:t>student</w:t>
      </w:r>
      <w:r w:rsidR="002175A8">
        <w:rPr>
          <w:rFonts w:ascii="Franklin Gothic Book" w:hAnsi="Franklin Gothic Book"/>
          <w:sz w:val="24"/>
        </w:rPr>
        <w:t>s</w:t>
      </w:r>
      <w:r>
        <w:rPr>
          <w:rFonts w:ascii="Franklin Gothic Book" w:hAnsi="Franklin Gothic Book"/>
          <w:sz w:val="24"/>
        </w:rPr>
        <w:t xml:space="preserve"> during each meal service.</w:t>
      </w:r>
    </w:p>
    <w:p w:rsidRPr="00233ABE" w:rsidR="00C04D3F" w:rsidP="00825EE8" w:rsidRDefault="00B86E07" w14:paraId="6B7F2263" w14:textId="2ED4579B">
      <w:pPr>
        <w:pStyle w:val="ListParagraph"/>
        <w:numPr>
          <w:ilvl w:val="0"/>
          <w:numId w:val="1"/>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Pr="007946F7" w:rsidR="00C04D3F">
        <w:rPr>
          <w:rFonts w:ascii="Franklin Gothic Book" w:hAnsi="Franklin Gothic Book"/>
          <w:sz w:val="24"/>
        </w:rPr>
        <w:t xml:space="preserve"> </w:t>
      </w:r>
      <w:r w:rsidRPr="00233ABE" w:rsidR="00C04D3F">
        <w:rPr>
          <w:rFonts w:ascii="Franklin Gothic Book" w:hAnsi="Franklin Gothic Book"/>
          <w:sz w:val="24"/>
        </w:rPr>
        <w:t>will source 5-10% of all fresh fruits and vegetables from local farmers when practicable.</w:t>
      </w:r>
    </w:p>
    <w:p w:rsidR="005E356C" w:rsidP="00825EE8" w:rsidRDefault="005E356C" w14:paraId="07571F3D" w14:textId="77777777">
      <w:pPr>
        <w:pStyle w:val="ListParagraph"/>
        <w:jc w:val="both"/>
        <w:rPr>
          <w:rFonts w:ascii="Franklin Gothic Book" w:hAnsi="Franklin Gothic Book"/>
          <w:sz w:val="24"/>
          <w:szCs w:val="24"/>
        </w:rPr>
      </w:pPr>
    </w:p>
    <w:p w:rsidRPr="00B71A5C" w:rsidR="00C04D3F" w:rsidP="00B71A5C" w:rsidRDefault="00B023E9" w14:paraId="47CD6FD8" w14:textId="7B80F8FC">
      <w:pPr>
        <w:jc w:val="both"/>
        <w:rPr>
          <w:rFonts w:ascii="Franklin Gothic Book" w:hAnsi="Franklin Gothic Book"/>
          <w:sz w:val="24"/>
          <w:szCs w:val="20"/>
          <w:u w:val="single"/>
        </w:rPr>
      </w:pPr>
      <w:r w:rsidRPr="00B023E9">
        <w:rPr>
          <w:rFonts w:ascii="Franklin Gothic Book" w:hAnsi="Franklin Gothic Book"/>
          <w:sz w:val="24"/>
          <w:szCs w:val="20"/>
          <w:u w:val="single"/>
        </w:rPr>
        <w:t>Competitive Foods</w:t>
      </w:r>
      <w:bookmarkStart w:name="_Hlk50540068" w:id="1"/>
    </w:p>
    <w:p w:rsidR="00C04D3F" w:rsidP="00825EE8" w:rsidRDefault="00C04D3F" w14:paraId="2F487E1F" w14:textId="1307E9C6">
      <w:pPr>
        <w:pStyle w:val="ListParagraph"/>
        <w:numPr>
          <w:ilvl w:val="0"/>
          <w:numId w:val="3"/>
        </w:numPr>
        <w:spacing w:after="200" w:line="276" w:lineRule="auto"/>
        <w:jc w:val="both"/>
        <w:rPr>
          <w:rFonts w:ascii="Franklin Gothic Book" w:hAnsi="Franklin Gothic Book"/>
          <w:sz w:val="28"/>
        </w:rPr>
      </w:pPr>
      <w:bookmarkStart w:name="_Hlk50451014" w:id="2"/>
      <w:r>
        <w:rPr>
          <w:rFonts w:ascii="Franklin Gothic Book" w:hAnsi="Franklin Gothic Book"/>
          <w:sz w:val="24"/>
        </w:rPr>
        <w:t xml:space="preserve">All foods and beverages sold on </w:t>
      </w:r>
      <w:r w:rsidR="0061752B">
        <w:rPr>
          <w:rFonts w:ascii="Franklin Gothic Book" w:hAnsi="Franklin Gothic Book"/>
          <w:sz w:val="24"/>
        </w:rPr>
        <w:t>t</w:t>
      </w:r>
      <w:r w:rsidR="007946F7">
        <w:rPr>
          <w:rFonts w:ascii="Franklin Gothic Book" w:hAnsi="Franklin Gothic Book"/>
          <w:sz w:val="24"/>
        </w:rPr>
        <w:t xml:space="preserve">he </w:t>
      </w:r>
      <w:r w:rsidR="0061752B">
        <w:rPr>
          <w:rFonts w:ascii="Franklin Gothic Book" w:hAnsi="Franklin Gothic Book"/>
          <w:sz w:val="24"/>
        </w:rPr>
        <w:t>s</w:t>
      </w:r>
      <w:r w:rsidR="007946F7">
        <w:rPr>
          <w:rFonts w:ascii="Franklin Gothic Book" w:hAnsi="Franklin Gothic Book"/>
          <w:sz w:val="24"/>
        </w:rPr>
        <w:t>chool</w:t>
      </w:r>
      <w:r>
        <w:rPr>
          <w:rFonts w:ascii="Franklin Gothic Book" w:hAnsi="Franklin Gothic Book"/>
          <w:sz w:val="24"/>
        </w:rPr>
        <w:t xml:space="preserve"> campus to </w:t>
      </w:r>
      <w:r w:rsidR="009960A6">
        <w:rPr>
          <w:rFonts w:ascii="Franklin Gothic Book" w:hAnsi="Franklin Gothic Book"/>
          <w:sz w:val="24"/>
        </w:rPr>
        <w:t>student</w:t>
      </w:r>
      <w:r w:rsidR="002175A8">
        <w:rPr>
          <w:rFonts w:ascii="Franklin Gothic Book" w:hAnsi="Franklin Gothic Book"/>
          <w:sz w:val="24"/>
        </w:rPr>
        <w:t>s</w:t>
      </w:r>
      <w:r>
        <w:rPr>
          <w:rFonts w:ascii="Franklin Gothic Book" w:hAnsi="Franklin Gothic Book"/>
          <w:sz w:val="24"/>
        </w:rPr>
        <w:t xml:space="preserve"> outside of reimbursable school meals</w:t>
      </w:r>
      <w:bookmarkEnd w:id="2"/>
      <w:r>
        <w:rPr>
          <w:rFonts w:ascii="Franklin Gothic Book" w:hAnsi="Franklin Gothic Book"/>
          <w:sz w:val="24"/>
        </w:rPr>
        <w:t xml:space="preserve"> are considered “competitive foods,” and </w:t>
      </w:r>
      <w:bookmarkStart w:name="_Hlk50451087" w:id="3"/>
      <w:r>
        <w:rPr>
          <w:rFonts w:ascii="Franklin Gothic Book" w:hAnsi="Franklin Gothic Book"/>
          <w:sz w:val="24"/>
        </w:rPr>
        <w:t>must comply with the nutrition standards for competitive food as defined and required in 7 CFR 210.11</w:t>
      </w:r>
      <w:r w:rsidR="00FE53B3">
        <w:rPr>
          <w:rFonts w:ascii="Franklin Gothic Book" w:hAnsi="Franklin Gothic Book"/>
          <w:sz w:val="24"/>
        </w:rPr>
        <w:t>. Product</w:t>
      </w:r>
      <w:r w:rsidR="00404183">
        <w:rPr>
          <w:rFonts w:ascii="Franklin Gothic Book" w:hAnsi="Franklin Gothic Book"/>
          <w:sz w:val="24"/>
        </w:rPr>
        <w:t xml:space="preserve">s </w:t>
      </w:r>
      <w:r w:rsidR="00FE53B3">
        <w:rPr>
          <w:rFonts w:ascii="Franklin Gothic Book" w:hAnsi="Franklin Gothic Book"/>
          <w:sz w:val="24"/>
        </w:rPr>
        <w:t>will be assessed</w:t>
      </w:r>
      <w:r w:rsidR="00B23850">
        <w:rPr>
          <w:rFonts w:ascii="Franklin Gothic Book" w:hAnsi="Franklin Gothic Book"/>
          <w:sz w:val="24"/>
        </w:rPr>
        <w:t xml:space="preserve"> for compliance and approval </w:t>
      </w:r>
      <w:r w:rsidR="00CD1AD3">
        <w:rPr>
          <w:rFonts w:ascii="Franklin Gothic Book" w:hAnsi="Franklin Gothic Book"/>
          <w:sz w:val="24"/>
        </w:rPr>
        <w:t xml:space="preserve">using </w:t>
      </w:r>
      <w:r w:rsidR="00FE53B3">
        <w:rPr>
          <w:rFonts w:ascii="Franklin Gothic Book" w:hAnsi="Franklin Gothic Book"/>
          <w:sz w:val="24"/>
        </w:rPr>
        <w:t xml:space="preserve">the Smart Snacks Product Calculator at </w:t>
      </w:r>
      <w:hyperlink w:history="1" r:id="rId12">
        <w:r w:rsidR="00DA75EB">
          <w:rPr>
            <w:rStyle w:val="Hyperlink"/>
            <w:rFonts w:eastAsia="Franklin Gothic Book" w:cstheme="minorHAnsi"/>
            <w:sz w:val="24"/>
            <w:szCs w:val="24"/>
          </w:rPr>
          <w:t>https://foodplanner.healthiergeneration.org/calculator/</w:t>
        </w:r>
      </w:hyperlink>
      <w:r w:rsidR="00FE53B3">
        <w:rPr>
          <w:rFonts w:ascii="Franklin Gothic Book" w:hAnsi="Franklin Gothic Book"/>
          <w:sz w:val="24"/>
        </w:rPr>
        <w:t>.</w:t>
      </w:r>
      <w:bookmarkEnd w:id="3"/>
    </w:p>
    <w:p w:rsidR="00C04D3F" w:rsidP="00825EE8" w:rsidRDefault="00C04D3F" w14:paraId="0B1B3E23" w14:textId="61C7A79C">
      <w:pPr>
        <w:pStyle w:val="ListParagraph"/>
        <w:numPr>
          <w:ilvl w:val="1"/>
          <w:numId w:val="3"/>
        </w:numPr>
        <w:spacing w:after="200" w:line="276" w:lineRule="auto"/>
        <w:jc w:val="both"/>
        <w:rPr>
          <w:rFonts w:ascii="Franklin Gothic Book" w:hAnsi="Franklin Gothic Book"/>
          <w:i/>
          <w:szCs w:val="20"/>
        </w:rPr>
      </w:pPr>
      <w:bookmarkStart w:name="_Hlk50451029" w:id="4"/>
      <w:r>
        <w:rPr>
          <w:rFonts w:ascii="Franklin Gothic Book" w:hAnsi="Franklin Gothic Book"/>
          <w:i/>
          <w:szCs w:val="20"/>
        </w:rPr>
        <w:t xml:space="preserve">School campus means, for the purpose of competitive food standards implementation, all areas of the property under the jurisdiction of </w:t>
      </w:r>
      <w:r w:rsidR="00404183">
        <w:rPr>
          <w:rFonts w:ascii="Franklin Gothic Book" w:hAnsi="Franklin Gothic Book"/>
          <w:i/>
          <w:szCs w:val="20"/>
        </w:rPr>
        <w:t>t</w:t>
      </w:r>
      <w:r w:rsidR="007946F7">
        <w:rPr>
          <w:rFonts w:ascii="Franklin Gothic Book" w:hAnsi="Franklin Gothic Book"/>
          <w:i/>
          <w:szCs w:val="20"/>
        </w:rPr>
        <w:t xml:space="preserve">he </w:t>
      </w:r>
      <w:r w:rsidR="00404183">
        <w:rPr>
          <w:rFonts w:ascii="Franklin Gothic Book" w:hAnsi="Franklin Gothic Book"/>
          <w:i/>
          <w:szCs w:val="20"/>
        </w:rPr>
        <w:t>s</w:t>
      </w:r>
      <w:r w:rsidR="007946F7">
        <w:rPr>
          <w:rFonts w:ascii="Franklin Gothic Book" w:hAnsi="Franklin Gothic Book"/>
          <w:i/>
          <w:szCs w:val="20"/>
        </w:rPr>
        <w:t>chool</w:t>
      </w:r>
      <w:r>
        <w:rPr>
          <w:rFonts w:ascii="Franklin Gothic Book" w:hAnsi="Franklin Gothic Book"/>
          <w:i/>
          <w:szCs w:val="20"/>
        </w:rPr>
        <w:t xml:space="preserve"> that are accessible to </w:t>
      </w:r>
      <w:r w:rsidR="009960A6">
        <w:rPr>
          <w:rFonts w:ascii="Franklin Gothic Book" w:hAnsi="Franklin Gothic Book"/>
          <w:i/>
          <w:szCs w:val="20"/>
        </w:rPr>
        <w:t>student</w:t>
      </w:r>
      <w:r w:rsidR="00404183">
        <w:rPr>
          <w:rFonts w:ascii="Franklin Gothic Book" w:hAnsi="Franklin Gothic Book"/>
          <w:i/>
          <w:szCs w:val="20"/>
        </w:rPr>
        <w:t>s</w:t>
      </w:r>
      <w:r>
        <w:rPr>
          <w:rFonts w:ascii="Franklin Gothic Book" w:hAnsi="Franklin Gothic Book"/>
          <w:i/>
          <w:szCs w:val="20"/>
        </w:rPr>
        <w:t xml:space="preserve"> during </w:t>
      </w:r>
      <w:r w:rsidR="00404183">
        <w:rPr>
          <w:rFonts w:ascii="Franklin Gothic Book" w:hAnsi="Franklin Gothic Book"/>
          <w:i/>
          <w:szCs w:val="20"/>
        </w:rPr>
        <w:t>t</w:t>
      </w:r>
      <w:r w:rsidR="007946F7">
        <w:rPr>
          <w:rFonts w:ascii="Franklin Gothic Book" w:hAnsi="Franklin Gothic Book"/>
          <w:i/>
          <w:szCs w:val="20"/>
        </w:rPr>
        <w:t xml:space="preserve">he </w:t>
      </w:r>
      <w:r w:rsidR="00404183">
        <w:rPr>
          <w:rFonts w:ascii="Franklin Gothic Book" w:hAnsi="Franklin Gothic Book"/>
          <w:i/>
          <w:szCs w:val="20"/>
        </w:rPr>
        <w:t>s</w:t>
      </w:r>
      <w:r w:rsidR="007946F7">
        <w:rPr>
          <w:rFonts w:ascii="Franklin Gothic Book" w:hAnsi="Franklin Gothic Book"/>
          <w:i/>
          <w:szCs w:val="20"/>
        </w:rPr>
        <w:t>chool</w:t>
      </w:r>
      <w:r>
        <w:rPr>
          <w:rFonts w:ascii="Franklin Gothic Book" w:hAnsi="Franklin Gothic Book"/>
          <w:i/>
          <w:szCs w:val="20"/>
        </w:rPr>
        <w:t xml:space="preserve"> day. </w:t>
      </w:r>
    </w:p>
    <w:p w:rsidR="00C04D3F" w:rsidP="00825EE8" w:rsidRDefault="00C04D3F" w14:paraId="2F2B7425" w14:textId="77777777">
      <w:pPr>
        <w:pStyle w:val="ListParagraph"/>
        <w:numPr>
          <w:ilvl w:val="1"/>
          <w:numId w:val="3"/>
        </w:numPr>
        <w:spacing w:after="200" w:line="276" w:lineRule="auto"/>
        <w:jc w:val="both"/>
        <w:rPr>
          <w:rFonts w:ascii="Franklin Gothic Book" w:hAnsi="Franklin Gothic Book"/>
          <w:i/>
          <w:szCs w:val="20"/>
        </w:rPr>
      </w:pPr>
      <w:r>
        <w:rPr>
          <w:rFonts w:ascii="Franklin Gothic Book" w:hAnsi="Franklin Gothic Book"/>
          <w:i/>
          <w:szCs w:val="20"/>
        </w:rPr>
        <w:t>School day means, for the purpose of competitive food standards implementation, the period from the midnight before, to 30 minutes after the end of the official school day.</w:t>
      </w:r>
    </w:p>
    <w:bookmarkEnd w:id="4"/>
    <w:p w:rsidRPr="00291C21" w:rsidR="00116093" w:rsidP="00291C21" w:rsidRDefault="00C04D3F" w14:paraId="027D6AEF" w14:textId="4375E8CF">
      <w:pPr>
        <w:pStyle w:val="ListParagraph"/>
        <w:numPr>
          <w:ilvl w:val="0"/>
          <w:numId w:val="3"/>
        </w:numPr>
        <w:spacing w:after="200" w:line="276" w:lineRule="auto"/>
        <w:jc w:val="both"/>
      </w:pPr>
      <w:r>
        <w:rPr>
          <w:rFonts w:ascii="Franklin Gothic Book" w:hAnsi="Franklin Gothic Book"/>
          <w:sz w:val="24"/>
        </w:rPr>
        <w:t>Competitive foods include items sold a la carte in the cafeteri</w:t>
      </w:r>
      <w:r w:rsidR="004367AA">
        <w:rPr>
          <w:rFonts w:ascii="Franklin Gothic Book" w:hAnsi="Franklin Gothic Book"/>
          <w:sz w:val="24"/>
        </w:rPr>
        <w:t xml:space="preserve">a, from vending machines, </w:t>
      </w:r>
      <w:r w:rsidR="00404183">
        <w:rPr>
          <w:rFonts w:ascii="Franklin Gothic Book" w:hAnsi="Franklin Gothic Book"/>
          <w:sz w:val="24"/>
        </w:rPr>
        <w:t>school</w:t>
      </w:r>
      <w:r>
        <w:rPr>
          <w:rFonts w:ascii="Franklin Gothic Book" w:hAnsi="Franklin Gothic Book"/>
          <w:sz w:val="24"/>
        </w:rPr>
        <w:t xml:space="preserve"> stores, snack bars and for in-school fundraisers.</w:t>
      </w:r>
    </w:p>
    <w:p w:rsidR="00C04D3F" w:rsidP="00825EE8" w:rsidRDefault="00C04D3F" w14:paraId="5566C240" w14:textId="0A6FF6CD">
      <w:pPr>
        <w:pStyle w:val="ListParagraph"/>
        <w:numPr>
          <w:ilvl w:val="0"/>
          <w:numId w:val="3"/>
        </w:numPr>
        <w:spacing w:after="200" w:line="276" w:lineRule="auto"/>
        <w:jc w:val="both"/>
        <w:rPr>
          <w:rFonts w:ascii="Franklin Gothic Book" w:hAnsi="Franklin Gothic Book"/>
          <w:sz w:val="24"/>
        </w:rPr>
      </w:pPr>
      <w:r>
        <w:rPr>
          <w:rFonts w:ascii="Franklin Gothic Book" w:hAnsi="Franklin Gothic Book"/>
          <w:sz w:val="24"/>
        </w:rPr>
        <w:t xml:space="preserve">Unless being sold by </w:t>
      </w:r>
      <w:r w:rsidR="00B71A5C">
        <w:rPr>
          <w:rFonts w:ascii="Franklin Gothic Book" w:hAnsi="Franklin Gothic Book"/>
          <w:b/>
          <w:sz w:val="24"/>
        </w:rPr>
        <w:t>Tampa Bay Christian Academy</w:t>
      </w:r>
      <w:r>
        <w:rPr>
          <w:rFonts w:ascii="Franklin Gothic Book" w:hAnsi="Franklin Gothic Book"/>
          <w:b/>
          <w:sz w:val="24"/>
        </w:rPr>
        <w:t xml:space="preserve"> </w:t>
      </w:r>
      <w:r>
        <w:rPr>
          <w:rFonts w:ascii="Franklin Gothic Book" w:hAnsi="Franklin Gothic Book"/>
          <w:sz w:val="24"/>
        </w:rPr>
        <w:t xml:space="preserve">food service program, it is impermissible for any competitive food item sold to </w:t>
      </w:r>
      <w:r w:rsidR="009960A6">
        <w:rPr>
          <w:rFonts w:ascii="Franklin Gothic Book" w:hAnsi="Franklin Gothic Book"/>
          <w:sz w:val="24"/>
        </w:rPr>
        <w:t>student</w:t>
      </w:r>
      <w:r w:rsidR="00404183">
        <w:rPr>
          <w:rFonts w:ascii="Franklin Gothic Book" w:hAnsi="Franklin Gothic Book"/>
          <w:sz w:val="24"/>
        </w:rPr>
        <w:t>s</w:t>
      </w:r>
      <w:r>
        <w:rPr>
          <w:rFonts w:ascii="Franklin Gothic Book" w:hAnsi="Franklin Gothic Book"/>
          <w:sz w:val="24"/>
        </w:rPr>
        <w:t xml:space="preserve"> during </w:t>
      </w:r>
      <w:r w:rsidR="00404183">
        <w:rPr>
          <w:rFonts w:ascii="Franklin Gothic Book" w:hAnsi="Franklin Gothic Book"/>
          <w:sz w:val="24"/>
        </w:rPr>
        <w:t>t</w:t>
      </w:r>
      <w:r w:rsidR="007946F7">
        <w:rPr>
          <w:rFonts w:ascii="Franklin Gothic Book" w:hAnsi="Franklin Gothic Book"/>
          <w:sz w:val="24"/>
        </w:rPr>
        <w:t xml:space="preserve">he </w:t>
      </w:r>
      <w:r w:rsidR="00404183">
        <w:rPr>
          <w:rFonts w:ascii="Franklin Gothic Book" w:hAnsi="Franklin Gothic Book"/>
          <w:sz w:val="24"/>
        </w:rPr>
        <w:t>s</w:t>
      </w:r>
      <w:r w:rsidR="007946F7">
        <w:rPr>
          <w:rFonts w:ascii="Franklin Gothic Book" w:hAnsi="Franklin Gothic Book"/>
          <w:sz w:val="24"/>
        </w:rPr>
        <w:t>chool</w:t>
      </w:r>
      <w:r>
        <w:rPr>
          <w:rFonts w:ascii="Franklin Gothic Book" w:hAnsi="Franklin Gothic Book"/>
          <w:sz w:val="24"/>
        </w:rPr>
        <w:t xml:space="preserve"> day to consist of ready-to-eat combination foods of meat or meat alternate and grain products, as defined in 7 CFR 210.10 and 210.11. (FAC 5P-2.002)</w:t>
      </w:r>
    </w:p>
    <w:p w:rsidR="00152B4F" w:rsidP="00825EE8" w:rsidRDefault="00152B4F" w14:paraId="519A196B" w14:textId="1B93F505">
      <w:pPr>
        <w:pStyle w:val="NoSpacing"/>
        <w:jc w:val="both"/>
        <w:rPr>
          <w:rFonts w:ascii="Franklin Gothic Book" w:hAnsi="Franklin Gothic Book"/>
          <w:b/>
          <w:sz w:val="24"/>
        </w:rPr>
      </w:pPr>
      <w:r>
        <w:rPr>
          <w:rFonts w:ascii="Franklin Gothic Book" w:hAnsi="Franklin Gothic Book"/>
          <w:b/>
          <w:sz w:val="24"/>
        </w:rPr>
        <w:t xml:space="preserve">Standards for food and beverages available during </w:t>
      </w:r>
      <w:r w:rsidR="00404183">
        <w:rPr>
          <w:rFonts w:ascii="Franklin Gothic Book" w:hAnsi="Franklin Gothic Book"/>
          <w:b/>
          <w:sz w:val="24"/>
        </w:rPr>
        <w:t>t</w:t>
      </w:r>
      <w:r w:rsidR="007946F7">
        <w:rPr>
          <w:rFonts w:ascii="Franklin Gothic Book" w:hAnsi="Franklin Gothic Book"/>
          <w:b/>
          <w:sz w:val="24"/>
        </w:rPr>
        <w:t xml:space="preserve">he </w:t>
      </w:r>
      <w:r w:rsidR="00404183">
        <w:rPr>
          <w:rFonts w:ascii="Franklin Gothic Book" w:hAnsi="Franklin Gothic Book"/>
          <w:b/>
          <w:sz w:val="24"/>
        </w:rPr>
        <w:t>s</w:t>
      </w:r>
      <w:r w:rsidR="007946F7">
        <w:rPr>
          <w:rFonts w:ascii="Franklin Gothic Book" w:hAnsi="Franklin Gothic Book"/>
          <w:b/>
          <w:sz w:val="24"/>
        </w:rPr>
        <w:t>chool</w:t>
      </w:r>
      <w:r>
        <w:rPr>
          <w:rFonts w:ascii="Franklin Gothic Book" w:hAnsi="Franklin Gothic Book"/>
          <w:b/>
          <w:sz w:val="24"/>
        </w:rPr>
        <w:t xml:space="preserve"> day that are</w:t>
      </w:r>
      <w:r w:rsidR="0043665C">
        <w:rPr>
          <w:rFonts w:ascii="Franklin Gothic Book" w:hAnsi="Franklin Gothic Book"/>
          <w:b/>
          <w:sz w:val="24"/>
        </w:rPr>
        <w:t xml:space="preserve"> </w:t>
      </w:r>
      <w:r>
        <w:rPr>
          <w:rFonts w:ascii="Franklin Gothic Book" w:hAnsi="Franklin Gothic Book"/>
          <w:b/>
          <w:sz w:val="24"/>
          <w:u w:val="single"/>
        </w:rPr>
        <w:t>not</w:t>
      </w:r>
      <w:r>
        <w:rPr>
          <w:rFonts w:ascii="Franklin Gothic Book" w:hAnsi="Franklin Gothic Book"/>
          <w:b/>
          <w:sz w:val="24"/>
        </w:rPr>
        <w:t xml:space="preserve"> sold to </w:t>
      </w:r>
      <w:r w:rsidR="009960A6">
        <w:rPr>
          <w:rFonts w:ascii="Franklin Gothic Book" w:hAnsi="Franklin Gothic Book"/>
          <w:b/>
          <w:sz w:val="24"/>
        </w:rPr>
        <w:t>student</w:t>
      </w:r>
      <w:r w:rsidR="00404183">
        <w:rPr>
          <w:rFonts w:ascii="Franklin Gothic Book" w:hAnsi="Franklin Gothic Book"/>
          <w:b/>
          <w:sz w:val="24"/>
        </w:rPr>
        <w:t>s</w:t>
      </w:r>
      <w:r>
        <w:rPr>
          <w:rFonts w:ascii="Franklin Gothic Book" w:hAnsi="Franklin Gothic Book"/>
          <w:b/>
          <w:sz w:val="24"/>
        </w:rPr>
        <w:t>:</w:t>
      </w:r>
    </w:p>
    <w:bookmarkEnd w:id="1"/>
    <w:p w:rsidRPr="009765BD" w:rsidR="00152B4F" w:rsidP="00825EE8" w:rsidRDefault="00152B4F" w14:paraId="17D1539B" w14:textId="77777777">
      <w:pPr>
        <w:pStyle w:val="NoSpacing"/>
        <w:jc w:val="both"/>
        <w:rPr>
          <w:rFonts w:ascii="Franklin Gothic Book" w:hAnsi="Franklin Gothic Book"/>
          <w:bCs/>
          <w:iCs/>
          <w:color w:val="FF0000"/>
          <w:sz w:val="24"/>
        </w:rPr>
      </w:pPr>
    </w:p>
    <w:p w:rsidR="00152B4F" w:rsidP="00825EE8" w:rsidRDefault="00152B4F" w14:paraId="78744444" w14:textId="22C7252A">
      <w:pPr>
        <w:pStyle w:val="ListParagraph"/>
        <w:numPr>
          <w:ilvl w:val="0"/>
          <w:numId w:val="16"/>
        </w:numPr>
        <w:spacing w:after="200" w:line="276" w:lineRule="auto"/>
        <w:jc w:val="both"/>
        <w:rPr>
          <w:rFonts w:ascii="Franklin Gothic Book" w:hAnsi="Franklin Gothic Book"/>
          <w:sz w:val="24"/>
        </w:rPr>
      </w:pPr>
      <w:r>
        <w:rPr>
          <w:rFonts w:ascii="Franklin Gothic Book" w:hAnsi="Franklin Gothic Book"/>
          <w:sz w:val="24"/>
        </w:rPr>
        <w:t>Class parties or celebrations shall be held after the lunch period</w:t>
      </w:r>
      <w:r w:rsidR="00C943AF">
        <w:rPr>
          <w:rFonts w:ascii="Franklin Gothic Book" w:hAnsi="Franklin Gothic Book"/>
          <w:sz w:val="24"/>
        </w:rPr>
        <w:t>.</w:t>
      </w:r>
      <w:r>
        <w:rPr>
          <w:rFonts w:ascii="Franklin Gothic Book" w:hAnsi="Franklin Gothic Book"/>
          <w:sz w:val="24"/>
        </w:rPr>
        <w:t xml:space="preserve"> </w:t>
      </w:r>
    </w:p>
    <w:p w:rsidR="00E825B8" w:rsidP="00E825B8" w:rsidRDefault="00B86E07" w14:paraId="72F46F36" w14:textId="444049BE">
      <w:pPr>
        <w:pStyle w:val="ListParagraph"/>
        <w:numPr>
          <w:ilvl w:val="0"/>
          <w:numId w:val="16"/>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00E825B8">
        <w:rPr>
          <w:rFonts w:ascii="Franklin Gothic Book" w:hAnsi="Franklin Gothic Book"/>
          <w:sz w:val="24"/>
        </w:rPr>
        <w:t xml:space="preserve"> will limit celebrations that involve food during the school day to no more than one party per class per month.</w:t>
      </w:r>
    </w:p>
    <w:p w:rsidR="005A4E1E" w:rsidP="005A4E1E" w:rsidRDefault="007946F7" w14:paraId="75EDDEB4" w14:textId="6FDD6F52">
      <w:pPr>
        <w:pStyle w:val="ListParagraph"/>
        <w:numPr>
          <w:ilvl w:val="0"/>
          <w:numId w:val="16"/>
        </w:numPr>
        <w:spacing w:after="200" w:line="276" w:lineRule="auto"/>
        <w:jc w:val="both"/>
        <w:rPr>
          <w:rFonts w:ascii="Franklin Gothic Book" w:hAnsi="Franklin Gothic Book"/>
          <w:sz w:val="24"/>
        </w:rPr>
      </w:pPr>
      <w:r>
        <w:rPr>
          <w:rFonts w:ascii="Franklin Gothic Book" w:hAnsi="Franklin Gothic Book"/>
          <w:sz w:val="24"/>
        </w:rPr>
        <w:t xml:space="preserve">The </w:t>
      </w:r>
      <w:r w:rsidR="00404183">
        <w:rPr>
          <w:rFonts w:ascii="Franklin Gothic Book" w:hAnsi="Franklin Gothic Book"/>
          <w:sz w:val="24"/>
        </w:rPr>
        <w:t>s</w:t>
      </w:r>
      <w:r>
        <w:rPr>
          <w:rFonts w:ascii="Franklin Gothic Book" w:hAnsi="Franklin Gothic Book"/>
          <w:sz w:val="24"/>
        </w:rPr>
        <w:t>chool</w:t>
      </w:r>
      <w:r w:rsidR="005A4E1E">
        <w:rPr>
          <w:rFonts w:ascii="Franklin Gothic Book" w:hAnsi="Franklin Gothic Book"/>
          <w:sz w:val="24"/>
        </w:rPr>
        <w:t xml:space="preserve"> will provide parents</w:t>
      </w:r>
      <w:r w:rsidR="00CF2D82">
        <w:rPr>
          <w:rFonts w:ascii="Franklin Gothic Book" w:hAnsi="Franklin Gothic Book"/>
          <w:sz w:val="24"/>
        </w:rPr>
        <w:t>/guardians</w:t>
      </w:r>
      <w:r w:rsidR="005A4E1E">
        <w:rPr>
          <w:rFonts w:ascii="Franklin Gothic Book" w:hAnsi="Franklin Gothic Book"/>
          <w:sz w:val="24"/>
        </w:rPr>
        <w:t xml:space="preserve"> and </w:t>
      </w:r>
      <w:proofErr w:type="gramStart"/>
      <w:r w:rsidR="005A4E1E">
        <w:rPr>
          <w:rFonts w:ascii="Franklin Gothic Book" w:hAnsi="Franklin Gothic Book"/>
          <w:sz w:val="24"/>
        </w:rPr>
        <w:t>staff</w:t>
      </w:r>
      <w:proofErr w:type="gramEnd"/>
      <w:r w:rsidR="005A4E1E">
        <w:rPr>
          <w:rFonts w:ascii="Franklin Gothic Book" w:hAnsi="Franklin Gothic Book"/>
          <w:sz w:val="24"/>
        </w:rPr>
        <w:t xml:space="preserve"> a list of ideas for healthy celebrations/parties, rewards and fundraising activities. </w:t>
      </w:r>
    </w:p>
    <w:p w:rsidR="00C943AF" w:rsidP="009765BD" w:rsidRDefault="00C943AF" w14:paraId="484D33C2" w14:textId="64512264">
      <w:pPr>
        <w:pStyle w:val="ListParagraph"/>
        <w:spacing w:after="200" w:line="276" w:lineRule="auto"/>
        <w:jc w:val="both"/>
        <w:rPr>
          <w:rFonts w:ascii="Franklin Gothic Book" w:hAnsi="Franklin Gothic Book"/>
          <w:sz w:val="24"/>
        </w:rPr>
      </w:pPr>
      <w:r>
        <w:rPr>
          <w:rFonts w:ascii="Franklin Gothic Book" w:hAnsi="Franklin Gothic Book"/>
          <w:sz w:val="24"/>
        </w:rPr>
        <w:t>OR</w:t>
      </w:r>
    </w:p>
    <w:p w:rsidRPr="009765BD" w:rsidR="00C943AF" w:rsidP="001C1170" w:rsidRDefault="001C1170" w14:paraId="17A149B8" w14:textId="55A2C709">
      <w:pPr>
        <w:pStyle w:val="ListParagraph"/>
        <w:numPr>
          <w:ilvl w:val="0"/>
          <w:numId w:val="16"/>
        </w:numPr>
        <w:spacing w:after="200" w:line="276" w:lineRule="auto"/>
        <w:jc w:val="both"/>
        <w:rPr>
          <w:rFonts w:ascii="Franklin Gothic Book" w:hAnsi="Franklin Gothic Book"/>
          <w:sz w:val="24"/>
        </w:rPr>
      </w:pPr>
      <w:r>
        <w:rPr>
          <w:rFonts w:ascii="Franklin Gothic Book" w:hAnsi="Franklin Gothic Book"/>
          <w:sz w:val="24"/>
        </w:rPr>
        <w:lastRenderedPageBreak/>
        <w:t>O</w:t>
      </w:r>
      <w:r w:rsidR="00C943AF">
        <w:rPr>
          <w:rFonts w:ascii="Franklin Gothic Book" w:hAnsi="Franklin Gothic Book"/>
          <w:sz w:val="24"/>
        </w:rPr>
        <w:t>nly foods that meet the Smart Snacks in School nutrition standards can be served.</w:t>
      </w:r>
    </w:p>
    <w:p w:rsidR="00152B4F" w:rsidP="00825EE8" w:rsidRDefault="00152B4F" w14:paraId="05767548" w14:textId="77777777">
      <w:pPr>
        <w:pStyle w:val="ListParagraph"/>
        <w:jc w:val="both"/>
        <w:rPr>
          <w:rFonts w:ascii="Franklin Gothic Book" w:hAnsi="Franklin Gothic Book"/>
          <w:sz w:val="24"/>
        </w:rPr>
      </w:pPr>
    </w:p>
    <w:p w:rsidR="0058182F" w:rsidP="00825EE8" w:rsidRDefault="0058182F" w14:paraId="78790034" w14:textId="77777777">
      <w:pPr>
        <w:jc w:val="both"/>
        <w:rPr>
          <w:rFonts w:ascii="Franklin Gothic Book" w:hAnsi="Franklin Gothic Book"/>
          <w:b/>
          <w:sz w:val="24"/>
        </w:rPr>
      </w:pPr>
      <w:r w:rsidRPr="0058182F">
        <w:rPr>
          <w:rFonts w:ascii="Franklin Gothic Book" w:hAnsi="Franklin Gothic Book"/>
          <w:b/>
          <w:sz w:val="24"/>
        </w:rPr>
        <w:t>Fundraising</w:t>
      </w:r>
    </w:p>
    <w:p w:rsidR="00615D6E" w:rsidP="00825EE8" w:rsidRDefault="00615D6E" w14:paraId="23B96F29" w14:textId="77777777">
      <w:pPr>
        <w:pStyle w:val="ListParagraph"/>
        <w:numPr>
          <w:ilvl w:val="0"/>
          <w:numId w:val="21"/>
        </w:numPr>
        <w:spacing w:after="200" w:line="276" w:lineRule="auto"/>
        <w:jc w:val="both"/>
        <w:rPr>
          <w:rFonts w:ascii="Franklin Gothic Book" w:hAnsi="Franklin Gothic Book"/>
          <w:sz w:val="24"/>
        </w:rPr>
      </w:pPr>
      <w:r>
        <w:rPr>
          <w:rFonts w:ascii="Franklin Gothic Book" w:hAnsi="Franklin Gothic Book"/>
          <w:sz w:val="24"/>
        </w:rPr>
        <w:t xml:space="preserve">Fundraising efforts will be supportive of healthy eating by complying with all applicable regulations and nutrition standards for competitive foods while also emphasizing the sale of nonfood items.  </w:t>
      </w:r>
    </w:p>
    <w:p w:rsidR="00615D6E" w:rsidP="00825EE8" w:rsidRDefault="00615D6E" w14:paraId="1BEA435A" w14:textId="77777777">
      <w:pPr>
        <w:pStyle w:val="ListParagraph"/>
        <w:numPr>
          <w:ilvl w:val="0"/>
          <w:numId w:val="21"/>
        </w:numPr>
        <w:spacing w:after="200" w:line="276" w:lineRule="auto"/>
        <w:jc w:val="both"/>
        <w:rPr>
          <w:rFonts w:ascii="Franklin Gothic Book" w:hAnsi="Franklin Gothic Book"/>
          <w:sz w:val="24"/>
        </w:rPr>
      </w:pPr>
      <w:r>
        <w:rPr>
          <w:rFonts w:ascii="Franklin Gothic Book" w:hAnsi="Franklin Gothic Book"/>
          <w:sz w:val="24"/>
        </w:rPr>
        <w:t>No fundraisers that include the sale of food items will occur until thirty (30) minutes after the conclusion of the last designated meal service period.</w:t>
      </w:r>
    </w:p>
    <w:p w:rsidR="00615D6E" w:rsidP="00825EE8" w:rsidRDefault="00152F6E" w14:paraId="052683CE" w14:textId="77777777">
      <w:pPr>
        <w:pStyle w:val="ListParagraph"/>
        <w:numPr>
          <w:ilvl w:val="0"/>
          <w:numId w:val="21"/>
        </w:numPr>
        <w:spacing w:after="200" w:line="276" w:lineRule="auto"/>
        <w:jc w:val="both"/>
        <w:rPr>
          <w:rFonts w:ascii="Franklin Gothic Book" w:hAnsi="Franklin Gothic Book"/>
          <w:sz w:val="24"/>
        </w:rPr>
      </w:pPr>
      <w:r>
        <w:rPr>
          <w:rFonts w:ascii="Franklin Gothic Book" w:hAnsi="Franklin Gothic Book"/>
          <w:sz w:val="24"/>
        </w:rPr>
        <w:t>The board of directors</w:t>
      </w:r>
      <w:r w:rsidR="00615D6E">
        <w:rPr>
          <w:rFonts w:ascii="Franklin Gothic Book" w:hAnsi="Franklin Gothic Book"/>
          <w:sz w:val="24"/>
        </w:rPr>
        <w:t xml:space="preserve"> is permitted to grant a special exemption from the standards for competitive foods as specified above for the purpose of conducting infrequent school-sponsored fundraisers, not to exceed the following maximum number of school days per school campus each school year:</w:t>
      </w:r>
    </w:p>
    <w:tbl>
      <w:tblPr>
        <w:tblStyle w:val="TableGrid"/>
        <w:tblW w:w="0" w:type="auto"/>
        <w:jc w:val="center"/>
        <w:tblInd w:w="0" w:type="dxa"/>
        <w:tblLook w:val="04A0" w:firstRow="1" w:lastRow="0" w:firstColumn="1" w:lastColumn="0" w:noHBand="0" w:noVBand="1"/>
      </w:tblPr>
      <w:tblGrid>
        <w:gridCol w:w="3908"/>
        <w:gridCol w:w="4417"/>
      </w:tblGrid>
      <w:tr w:rsidR="00615D6E" w:rsidTr="0043665C" w14:paraId="6E622655" w14:textId="77777777">
        <w:trPr>
          <w:jc w:val="center"/>
        </w:trPr>
        <w:tc>
          <w:tcPr>
            <w:tcW w:w="3908"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hideMark/>
          </w:tcPr>
          <w:p w:rsidR="00615D6E" w:rsidP="0043665C" w:rsidRDefault="00615D6E" w14:paraId="319B1A7A" w14:textId="77777777">
            <w:pPr>
              <w:jc w:val="center"/>
              <w:rPr>
                <w:rFonts w:ascii="Franklin Gothic Book" w:hAnsi="Franklin Gothic Book"/>
                <w:b/>
                <w:sz w:val="24"/>
              </w:rPr>
            </w:pPr>
            <w:r>
              <w:rPr>
                <w:rFonts w:ascii="Franklin Gothic Book" w:hAnsi="Franklin Gothic Book"/>
                <w:b/>
                <w:sz w:val="24"/>
              </w:rPr>
              <w:t>School Type</w:t>
            </w:r>
          </w:p>
        </w:tc>
        <w:tc>
          <w:tcPr>
            <w:tcW w:w="4417"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hideMark/>
          </w:tcPr>
          <w:p w:rsidR="00615D6E" w:rsidP="0043665C" w:rsidRDefault="00615D6E" w14:paraId="26538D58" w14:textId="77777777">
            <w:pPr>
              <w:jc w:val="center"/>
              <w:rPr>
                <w:rFonts w:ascii="Franklin Gothic Book" w:hAnsi="Franklin Gothic Book"/>
                <w:b/>
                <w:sz w:val="24"/>
              </w:rPr>
            </w:pPr>
            <w:r>
              <w:rPr>
                <w:rFonts w:ascii="Franklin Gothic Book" w:hAnsi="Franklin Gothic Book"/>
                <w:b/>
                <w:sz w:val="24"/>
              </w:rPr>
              <w:t>Maximum Number of School Days to Conduct Exempted Fundraisers</w:t>
            </w:r>
          </w:p>
        </w:tc>
      </w:tr>
      <w:tr w:rsidR="00615D6E" w:rsidTr="00B125DC" w14:paraId="21A5F456" w14:textId="77777777">
        <w:trPr>
          <w:jc w:val="center"/>
        </w:trPr>
        <w:tc>
          <w:tcPr>
            <w:tcW w:w="3908" w:type="dxa"/>
            <w:tcBorders>
              <w:top w:val="single" w:color="auto" w:sz="4" w:space="0"/>
              <w:left w:val="single" w:color="auto" w:sz="4" w:space="0"/>
              <w:bottom w:val="single" w:color="auto" w:sz="4" w:space="0"/>
              <w:right w:val="single" w:color="auto" w:sz="4" w:space="0"/>
            </w:tcBorders>
            <w:hideMark/>
          </w:tcPr>
          <w:p w:rsidR="00615D6E" w:rsidP="00825EE8" w:rsidRDefault="00615D6E" w14:paraId="46658204" w14:textId="77777777">
            <w:pPr>
              <w:jc w:val="both"/>
              <w:rPr>
                <w:rFonts w:ascii="Franklin Gothic Book" w:hAnsi="Franklin Gothic Book"/>
                <w:sz w:val="24"/>
              </w:rPr>
            </w:pPr>
            <w:r>
              <w:rPr>
                <w:rFonts w:ascii="Franklin Gothic Book" w:hAnsi="Franklin Gothic Book"/>
                <w:sz w:val="24"/>
              </w:rPr>
              <w:t>Elementary Schools</w:t>
            </w:r>
          </w:p>
        </w:tc>
        <w:tc>
          <w:tcPr>
            <w:tcW w:w="4417" w:type="dxa"/>
            <w:tcBorders>
              <w:top w:val="single" w:color="auto" w:sz="4" w:space="0"/>
              <w:left w:val="single" w:color="auto" w:sz="4" w:space="0"/>
              <w:bottom w:val="single" w:color="auto" w:sz="4" w:space="0"/>
              <w:right w:val="single" w:color="auto" w:sz="4" w:space="0"/>
            </w:tcBorders>
            <w:hideMark/>
          </w:tcPr>
          <w:p w:rsidR="00615D6E" w:rsidP="0043665C" w:rsidRDefault="00615D6E" w14:paraId="3F39A619" w14:textId="77777777">
            <w:pPr>
              <w:jc w:val="center"/>
              <w:rPr>
                <w:rFonts w:ascii="Franklin Gothic Book" w:hAnsi="Franklin Gothic Book"/>
                <w:sz w:val="24"/>
              </w:rPr>
            </w:pPr>
            <w:r>
              <w:rPr>
                <w:rFonts w:ascii="Franklin Gothic Book" w:hAnsi="Franklin Gothic Book"/>
                <w:sz w:val="24"/>
              </w:rPr>
              <w:t>5 days</w:t>
            </w:r>
          </w:p>
        </w:tc>
      </w:tr>
      <w:tr w:rsidR="00615D6E" w:rsidTr="00B125DC" w14:paraId="4DB33281" w14:textId="77777777">
        <w:trPr>
          <w:jc w:val="center"/>
        </w:trPr>
        <w:tc>
          <w:tcPr>
            <w:tcW w:w="3908" w:type="dxa"/>
            <w:tcBorders>
              <w:top w:val="single" w:color="auto" w:sz="4" w:space="0"/>
              <w:left w:val="single" w:color="auto" w:sz="4" w:space="0"/>
              <w:bottom w:val="single" w:color="auto" w:sz="4" w:space="0"/>
              <w:right w:val="single" w:color="auto" w:sz="4" w:space="0"/>
            </w:tcBorders>
            <w:hideMark/>
          </w:tcPr>
          <w:p w:rsidR="00615D6E" w:rsidP="00825EE8" w:rsidRDefault="00615D6E" w14:paraId="769B4641" w14:textId="77777777">
            <w:pPr>
              <w:jc w:val="both"/>
              <w:rPr>
                <w:rFonts w:ascii="Franklin Gothic Book" w:hAnsi="Franklin Gothic Book"/>
                <w:sz w:val="24"/>
              </w:rPr>
            </w:pPr>
            <w:r>
              <w:rPr>
                <w:rFonts w:ascii="Franklin Gothic Book" w:hAnsi="Franklin Gothic Book"/>
                <w:sz w:val="24"/>
              </w:rPr>
              <w:t>Middle School/Junior High Schools</w:t>
            </w:r>
          </w:p>
        </w:tc>
        <w:tc>
          <w:tcPr>
            <w:tcW w:w="4417" w:type="dxa"/>
            <w:tcBorders>
              <w:top w:val="single" w:color="auto" w:sz="4" w:space="0"/>
              <w:left w:val="single" w:color="auto" w:sz="4" w:space="0"/>
              <w:bottom w:val="single" w:color="auto" w:sz="4" w:space="0"/>
              <w:right w:val="single" w:color="auto" w:sz="4" w:space="0"/>
            </w:tcBorders>
            <w:hideMark/>
          </w:tcPr>
          <w:p w:rsidR="00615D6E" w:rsidP="0043665C" w:rsidRDefault="00615D6E" w14:paraId="3DE3229A" w14:textId="77777777">
            <w:pPr>
              <w:jc w:val="center"/>
              <w:rPr>
                <w:rFonts w:ascii="Franklin Gothic Book" w:hAnsi="Franklin Gothic Book"/>
                <w:sz w:val="24"/>
              </w:rPr>
            </w:pPr>
            <w:r>
              <w:rPr>
                <w:rFonts w:ascii="Franklin Gothic Book" w:hAnsi="Franklin Gothic Book"/>
                <w:sz w:val="24"/>
              </w:rPr>
              <w:t>10 days</w:t>
            </w:r>
          </w:p>
        </w:tc>
      </w:tr>
      <w:tr w:rsidR="00615D6E" w:rsidTr="00B125DC" w14:paraId="58C4B104" w14:textId="77777777">
        <w:trPr>
          <w:jc w:val="center"/>
        </w:trPr>
        <w:tc>
          <w:tcPr>
            <w:tcW w:w="3908" w:type="dxa"/>
            <w:tcBorders>
              <w:top w:val="single" w:color="auto" w:sz="4" w:space="0"/>
              <w:left w:val="single" w:color="auto" w:sz="4" w:space="0"/>
              <w:bottom w:val="single" w:color="auto" w:sz="4" w:space="0"/>
              <w:right w:val="single" w:color="auto" w:sz="4" w:space="0"/>
            </w:tcBorders>
            <w:hideMark/>
          </w:tcPr>
          <w:p w:rsidR="00615D6E" w:rsidP="00825EE8" w:rsidRDefault="00615D6E" w14:paraId="6EA5606B" w14:textId="77777777">
            <w:pPr>
              <w:jc w:val="both"/>
              <w:rPr>
                <w:rFonts w:ascii="Franklin Gothic Book" w:hAnsi="Franklin Gothic Book"/>
                <w:sz w:val="24"/>
              </w:rPr>
            </w:pPr>
            <w:r>
              <w:rPr>
                <w:rFonts w:ascii="Franklin Gothic Book" w:hAnsi="Franklin Gothic Book"/>
                <w:sz w:val="24"/>
              </w:rPr>
              <w:t>Senior High Schools</w:t>
            </w:r>
          </w:p>
        </w:tc>
        <w:tc>
          <w:tcPr>
            <w:tcW w:w="4417" w:type="dxa"/>
            <w:tcBorders>
              <w:top w:val="single" w:color="auto" w:sz="4" w:space="0"/>
              <w:left w:val="single" w:color="auto" w:sz="4" w:space="0"/>
              <w:bottom w:val="single" w:color="auto" w:sz="4" w:space="0"/>
              <w:right w:val="single" w:color="auto" w:sz="4" w:space="0"/>
            </w:tcBorders>
            <w:hideMark/>
          </w:tcPr>
          <w:p w:rsidR="00615D6E" w:rsidP="0043665C" w:rsidRDefault="00615D6E" w14:paraId="5970D5BE" w14:textId="77777777">
            <w:pPr>
              <w:jc w:val="center"/>
              <w:rPr>
                <w:rFonts w:ascii="Franklin Gothic Book" w:hAnsi="Franklin Gothic Book"/>
                <w:sz w:val="24"/>
              </w:rPr>
            </w:pPr>
            <w:r>
              <w:rPr>
                <w:rFonts w:ascii="Franklin Gothic Book" w:hAnsi="Franklin Gothic Book"/>
                <w:sz w:val="24"/>
              </w:rPr>
              <w:t>15 days</w:t>
            </w:r>
          </w:p>
        </w:tc>
      </w:tr>
      <w:tr w:rsidR="00615D6E" w:rsidTr="00B125DC" w14:paraId="5C5C7F36" w14:textId="77777777">
        <w:trPr>
          <w:trHeight w:val="107"/>
          <w:jc w:val="center"/>
        </w:trPr>
        <w:tc>
          <w:tcPr>
            <w:tcW w:w="3908" w:type="dxa"/>
            <w:tcBorders>
              <w:top w:val="single" w:color="auto" w:sz="4" w:space="0"/>
              <w:left w:val="single" w:color="auto" w:sz="4" w:space="0"/>
              <w:bottom w:val="single" w:color="auto" w:sz="4" w:space="0"/>
              <w:right w:val="single" w:color="auto" w:sz="4" w:space="0"/>
            </w:tcBorders>
            <w:hideMark/>
          </w:tcPr>
          <w:p w:rsidR="00615D6E" w:rsidP="00825EE8" w:rsidRDefault="00615D6E" w14:paraId="0CC7BBE0" w14:textId="77777777">
            <w:pPr>
              <w:jc w:val="both"/>
              <w:rPr>
                <w:rFonts w:ascii="Franklin Gothic Book" w:hAnsi="Franklin Gothic Book"/>
                <w:sz w:val="24"/>
              </w:rPr>
            </w:pPr>
            <w:r>
              <w:rPr>
                <w:rFonts w:ascii="Franklin Gothic Book" w:hAnsi="Franklin Gothic Book"/>
                <w:sz w:val="24"/>
              </w:rPr>
              <w:t>Combination Schools</w:t>
            </w:r>
          </w:p>
        </w:tc>
        <w:tc>
          <w:tcPr>
            <w:tcW w:w="4417" w:type="dxa"/>
            <w:tcBorders>
              <w:top w:val="single" w:color="auto" w:sz="4" w:space="0"/>
              <w:left w:val="single" w:color="auto" w:sz="4" w:space="0"/>
              <w:bottom w:val="single" w:color="auto" w:sz="4" w:space="0"/>
              <w:right w:val="single" w:color="auto" w:sz="4" w:space="0"/>
            </w:tcBorders>
            <w:hideMark/>
          </w:tcPr>
          <w:p w:rsidR="00615D6E" w:rsidP="0043665C" w:rsidRDefault="00615D6E" w14:paraId="657F368C" w14:textId="77777777">
            <w:pPr>
              <w:jc w:val="center"/>
              <w:rPr>
                <w:rFonts w:ascii="Franklin Gothic Book" w:hAnsi="Franklin Gothic Book"/>
                <w:sz w:val="24"/>
                <w:highlight w:val="yellow"/>
              </w:rPr>
            </w:pPr>
            <w:r>
              <w:rPr>
                <w:rFonts w:ascii="Franklin Gothic Book" w:hAnsi="Franklin Gothic Book"/>
                <w:sz w:val="24"/>
              </w:rPr>
              <w:t>10 days</w:t>
            </w:r>
          </w:p>
        </w:tc>
      </w:tr>
    </w:tbl>
    <w:p w:rsidRPr="00CE40EA" w:rsidR="00B023E9" w:rsidP="00825EE8" w:rsidRDefault="00CE40EA" w14:paraId="6389191A" w14:textId="77777777">
      <w:pPr>
        <w:pStyle w:val="ListParagraph"/>
        <w:numPr>
          <w:ilvl w:val="0"/>
          <w:numId w:val="21"/>
        </w:numPr>
        <w:spacing w:before="200" w:after="200" w:line="276" w:lineRule="auto"/>
        <w:jc w:val="both"/>
        <w:rPr>
          <w:rFonts w:ascii="Franklin Gothic Book" w:hAnsi="Franklin Gothic Book"/>
          <w:sz w:val="24"/>
        </w:rPr>
      </w:pPr>
      <w:r w:rsidRPr="00CE40EA">
        <w:rPr>
          <w:rFonts w:ascii="Franklin Gothic Book" w:hAnsi="Franklin Gothic Book"/>
          <w:sz w:val="24"/>
        </w:rPr>
        <w:t>As applicable, e</w:t>
      </w:r>
      <w:r>
        <w:rPr>
          <w:rFonts w:ascii="Franklin Gothic Book" w:hAnsi="Franklin Gothic Book"/>
          <w:sz w:val="24"/>
        </w:rPr>
        <w:t>ach s</w:t>
      </w:r>
      <w:r w:rsidRPr="00CE40EA">
        <w:rPr>
          <w:rFonts w:ascii="Franklin Gothic Book" w:hAnsi="Franklin Gothic Book"/>
          <w:sz w:val="24"/>
        </w:rPr>
        <w:t xml:space="preserve">ponsor shall maintain records documenting the occurrence of any exempted school-sponsored fundraisers to demonstrate compliance with the rule found at </w:t>
      </w:r>
      <w:r w:rsidRPr="00CE40EA" w:rsidR="00615D6E">
        <w:rPr>
          <w:rFonts w:ascii="Franklin Gothic Book" w:hAnsi="Franklin Gothic Book"/>
          <w:sz w:val="24"/>
        </w:rPr>
        <w:t>FAC 5P-2.002</w:t>
      </w:r>
      <w:r>
        <w:rPr>
          <w:rFonts w:ascii="Franklin Gothic Book" w:hAnsi="Franklin Gothic Book"/>
          <w:sz w:val="24"/>
        </w:rPr>
        <w:t>.</w:t>
      </w:r>
    </w:p>
    <w:p w:rsidRPr="00B023E9" w:rsidR="00B023E9" w:rsidP="00825EE8" w:rsidRDefault="00B023E9" w14:paraId="04C07676" w14:textId="77777777">
      <w:pPr>
        <w:pStyle w:val="ListParagraph"/>
        <w:spacing w:before="200" w:after="200" w:line="276" w:lineRule="auto"/>
        <w:ind w:left="360"/>
        <w:jc w:val="both"/>
        <w:rPr>
          <w:rFonts w:ascii="Franklin Gothic Book" w:hAnsi="Franklin Gothic Book"/>
          <w:sz w:val="24"/>
        </w:rPr>
      </w:pPr>
    </w:p>
    <w:p w:rsidRPr="00B023E9" w:rsidR="00B023E9" w:rsidP="00825EE8" w:rsidRDefault="00B023E9" w14:paraId="668D3E3E" w14:textId="77777777">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Policy for Food and Beverage Marketing</w:t>
      </w:r>
    </w:p>
    <w:p w:rsidR="00B023E9" w:rsidP="00825EE8" w:rsidRDefault="00E825B8" w14:paraId="7D6377A3" w14:textId="045BBCFD">
      <w:pPr>
        <w:jc w:val="both"/>
        <w:rPr>
          <w:rFonts w:ascii="Franklin Gothic Book" w:hAnsi="Franklin Gothic Book"/>
          <w:sz w:val="24"/>
        </w:rPr>
      </w:pPr>
      <w:r>
        <w:rPr>
          <w:rFonts w:ascii="Franklin Gothic Book" w:hAnsi="Franklin Gothic Book"/>
          <w:sz w:val="24"/>
        </w:rPr>
        <w:t>School</w:t>
      </w:r>
      <w:r w:rsidR="00B023E9">
        <w:rPr>
          <w:rFonts w:ascii="Franklin Gothic Book" w:hAnsi="Franklin Gothic Book"/>
          <w:sz w:val="24"/>
        </w:rPr>
        <w:t>-based marketing will be consistent with policies for nutrition education and health promotion. As such, the following guidelines apply:</w:t>
      </w:r>
    </w:p>
    <w:p w:rsidR="00CE40EA" w:rsidP="00825EE8" w:rsidRDefault="00E825B8" w14:paraId="6BF1B035" w14:textId="55206287">
      <w:pPr>
        <w:pStyle w:val="ListParagraph"/>
        <w:numPr>
          <w:ilvl w:val="0"/>
          <w:numId w:val="21"/>
        </w:numPr>
        <w:spacing w:after="200" w:line="276" w:lineRule="auto"/>
        <w:jc w:val="both"/>
        <w:rPr>
          <w:rFonts w:ascii="Franklin Gothic Book" w:hAnsi="Franklin Gothic Book"/>
          <w:sz w:val="24"/>
        </w:rPr>
      </w:pPr>
      <w:r>
        <w:rPr>
          <w:rFonts w:ascii="Franklin Gothic Book" w:hAnsi="Franklin Gothic Book"/>
          <w:sz w:val="24"/>
        </w:rPr>
        <w:t>The school</w:t>
      </w:r>
      <w:r w:rsidRPr="00CE40EA" w:rsidR="00B023E9">
        <w:rPr>
          <w:rFonts w:ascii="Franklin Gothic Book" w:hAnsi="Franklin Gothic Book"/>
          <w:sz w:val="24"/>
        </w:rPr>
        <w:t xml:space="preserve"> will only be allowed to market and advertise those foods and beverages that meet or exceed USDA’s Smart Snacks in School nutrition standards.</w:t>
      </w:r>
    </w:p>
    <w:p w:rsidR="00CE40EA" w:rsidP="00825EE8" w:rsidRDefault="00B023E9" w14:paraId="3201D52B" w14:textId="3B59A234">
      <w:pPr>
        <w:pStyle w:val="ListParagraph"/>
        <w:numPr>
          <w:ilvl w:val="0"/>
          <w:numId w:val="21"/>
        </w:numPr>
        <w:spacing w:after="200" w:line="276" w:lineRule="auto"/>
        <w:jc w:val="both"/>
        <w:rPr>
          <w:rFonts w:ascii="Franklin Gothic Book" w:hAnsi="Franklin Gothic Book"/>
          <w:sz w:val="24"/>
        </w:rPr>
      </w:pPr>
      <w:r w:rsidRPr="00CE40EA">
        <w:rPr>
          <w:rFonts w:ascii="Franklin Gothic Book" w:hAnsi="Franklin Gothic Book"/>
          <w:sz w:val="24"/>
        </w:rPr>
        <w:t xml:space="preserve">Marketing activities that promote healthful behaviors are encouraged. Examples may </w:t>
      </w:r>
      <w:r w:rsidRPr="00CE40EA" w:rsidR="009765BD">
        <w:rPr>
          <w:rFonts w:ascii="Franklin Gothic Book" w:hAnsi="Franklin Gothic Book"/>
          <w:sz w:val="24"/>
        </w:rPr>
        <w:t>include</w:t>
      </w:r>
      <w:r w:rsidRPr="00CE40EA">
        <w:rPr>
          <w:rFonts w:ascii="Franklin Gothic Book" w:hAnsi="Franklin Gothic Book"/>
          <w:sz w:val="24"/>
        </w:rPr>
        <w:t xml:space="preserve"> vending machine covers promoting water, pricing structures that promote healthy options in a la carte lines or vending machines, sales of fruit for fundraisers and coupons for discounted gym memberships.</w:t>
      </w:r>
    </w:p>
    <w:p w:rsidRPr="009765BD" w:rsidR="00B95B93" w:rsidP="009765BD" w:rsidRDefault="008E49F9" w14:paraId="34537B72" w14:textId="268DB53C">
      <w:pPr>
        <w:pStyle w:val="ListParagraph"/>
        <w:numPr>
          <w:ilvl w:val="0"/>
          <w:numId w:val="21"/>
        </w:numPr>
        <w:spacing w:after="200" w:line="276" w:lineRule="auto"/>
        <w:rPr>
          <w:rFonts w:ascii="Franklin Gothic Book" w:hAnsi="Franklin Gothic Book"/>
          <w:sz w:val="24"/>
        </w:rPr>
      </w:pPr>
      <w:r>
        <w:rPr>
          <w:rFonts w:ascii="Franklin Gothic Book" w:hAnsi="Franklin Gothic Book"/>
          <w:b/>
          <w:sz w:val="24"/>
        </w:rPr>
        <w:t>Tampa Bay Christian Academy</w:t>
      </w:r>
      <w:r w:rsidRPr="00773F2A">
        <w:rPr>
          <w:rFonts w:ascii="Franklin Gothic Book" w:hAnsi="Franklin Gothic Book"/>
          <w:sz w:val="24"/>
        </w:rPr>
        <w:t xml:space="preserve"> </w:t>
      </w:r>
      <w:r w:rsidRPr="00773F2A" w:rsidR="00B95B93">
        <w:rPr>
          <w:rFonts w:ascii="Franklin Gothic Book" w:hAnsi="Franklin Gothic Book"/>
          <w:sz w:val="24"/>
        </w:rPr>
        <w:t xml:space="preserve">will foster a cafeteria environment that promotes healthy eating, including the incorporation of fresh, locally grown foods into </w:t>
      </w:r>
      <w:r w:rsidR="009960A6">
        <w:rPr>
          <w:rFonts w:ascii="Franklin Gothic Book" w:hAnsi="Franklin Gothic Book"/>
          <w:sz w:val="24"/>
        </w:rPr>
        <w:t>student</w:t>
      </w:r>
      <w:r w:rsidRPr="00773F2A" w:rsidR="00B95B93">
        <w:rPr>
          <w:rFonts w:ascii="Franklin Gothic Book" w:hAnsi="Franklin Gothic Book"/>
          <w:sz w:val="24"/>
        </w:rPr>
        <w:t xml:space="preserve"> meals.</w:t>
      </w:r>
    </w:p>
    <w:p w:rsidR="005E356C" w:rsidP="00825EE8" w:rsidRDefault="008E49F9" w14:paraId="0B5BAC77" w14:textId="24F81170">
      <w:pPr>
        <w:pStyle w:val="ListParagraph"/>
        <w:numPr>
          <w:ilvl w:val="0"/>
          <w:numId w:val="21"/>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Pr="00CE40EA" w:rsidR="00B023E9">
        <w:rPr>
          <w:rFonts w:ascii="Franklin Gothic Book" w:hAnsi="Franklin Gothic Book"/>
          <w:sz w:val="24"/>
        </w:rPr>
        <w:t xml:space="preserve"> replacement and purchasing decisions will reflect the marketing guidelines mentioned above.</w:t>
      </w:r>
    </w:p>
    <w:p w:rsidRPr="00CE40EA" w:rsidR="00CE40EA" w:rsidP="00825EE8" w:rsidRDefault="00CE40EA" w14:paraId="56F3FC8A" w14:textId="77777777">
      <w:pPr>
        <w:pStyle w:val="ListParagraph"/>
        <w:spacing w:after="200" w:line="276" w:lineRule="auto"/>
        <w:ind w:left="360"/>
        <w:jc w:val="both"/>
        <w:rPr>
          <w:rFonts w:ascii="Franklin Gothic Book" w:hAnsi="Franklin Gothic Book"/>
          <w:sz w:val="24"/>
        </w:rPr>
      </w:pPr>
    </w:p>
    <w:p w:rsidRPr="00CE40EA" w:rsidR="00CE40EA" w:rsidP="00825EE8" w:rsidRDefault="00CE40EA" w14:paraId="692C1385" w14:textId="77777777">
      <w:pPr>
        <w:pStyle w:val="ListParagraph"/>
        <w:numPr>
          <w:ilvl w:val="0"/>
          <w:numId w:val="2"/>
        </w:numPr>
        <w:spacing w:after="200" w:line="276" w:lineRule="auto"/>
        <w:jc w:val="both"/>
        <w:rPr>
          <w:rFonts w:ascii="Franklin Gothic Book" w:hAnsi="Franklin Gothic Book"/>
          <w:b/>
          <w:sz w:val="24"/>
        </w:rPr>
      </w:pPr>
      <w:r w:rsidRPr="00CE40EA">
        <w:rPr>
          <w:rFonts w:ascii="Franklin Gothic Book" w:hAnsi="Franklin Gothic Book"/>
          <w:b/>
          <w:sz w:val="24"/>
        </w:rPr>
        <w:t>Evaluation and Measurement of the Implementation of the Wellness Policy</w:t>
      </w:r>
    </w:p>
    <w:p w:rsidR="00CE40EA" w:rsidP="00825EE8" w:rsidRDefault="00B86E07" w14:paraId="5AF5C9E7" w14:textId="5F711231">
      <w:pPr>
        <w:jc w:val="both"/>
        <w:rPr>
          <w:rFonts w:ascii="Franklin Gothic Book" w:hAnsi="Franklin Gothic Book"/>
          <w:sz w:val="24"/>
        </w:rPr>
      </w:pPr>
      <w:r>
        <w:rPr>
          <w:rFonts w:ascii="Franklin Gothic Book" w:hAnsi="Franklin Gothic Book"/>
          <w:b/>
          <w:sz w:val="24"/>
        </w:rPr>
        <w:t>Tampa Bay Christian Academy</w:t>
      </w:r>
      <w:r w:rsidR="00CE40EA">
        <w:rPr>
          <w:rFonts w:ascii="Franklin Gothic Book" w:hAnsi="Franklin Gothic Book"/>
          <w:sz w:val="24"/>
        </w:rPr>
        <w:t xml:space="preserve"> wellness committee will update and make modifications to the wellness policy based on the results of the annual review and triennial assessments and/or as local priorities change, community needs change, wellness goals are met, new health information and </w:t>
      </w:r>
      <w:r w:rsidR="00CE40EA">
        <w:rPr>
          <w:rFonts w:ascii="Franklin Gothic Book" w:hAnsi="Franklin Gothic Book"/>
          <w:sz w:val="24"/>
        </w:rPr>
        <w:lastRenderedPageBreak/>
        <w:t>technology emerges and new federal or state guidance or standards are issued. The wellness policy will be assessed as indicated at least every three years following the triennial assessment.</w:t>
      </w:r>
    </w:p>
    <w:p w:rsidR="00CE40EA" w:rsidP="00825EE8" w:rsidRDefault="00CE40EA" w14:paraId="224F9509" w14:textId="77777777">
      <w:pPr>
        <w:jc w:val="both"/>
        <w:rPr>
          <w:rFonts w:ascii="Franklin Gothic Book" w:hAnsi="Franklin Gothic Book"/>
          <w:sz w:val="24"/>
          <w:u w:val="single"/>
        </w:rPr>
      </w:pPr>
      <w:r>
        <w:rPr>
          <w:rFonts w:ascii="Franklin Gothic Book" w:hAnsi="Franklin Gothic Book"/>
          <w:sz w:val="24"/>
          <w:u w:val="single"/>
        </w:rPr>
        <w:t>Triennial Progress Assessments</w:t>
      </w:r>
    </w:p>
    <w:p w:rsidR="00CE40EA" w:rsidP="00825EE8" w:rsidRDefault="00B86E07" w14:paraId="6215463F" w14:textId="242D7DD4">
      <w:pPr>
        <w:jc w:val="both"/>
        <w:rPr>
          <w:rFonts w:ascii="Franklin Gothic Book" w:hAnsi="Franklin Gothic Book"/>
          <w:sz w:val="24"/>
        </w:rPr>
      </w:pPr>
      <w:r>
        <w:rPr>
          <w:rFonts w:ascii="Franklin Gothic Book" w:hAnsi="Franklin Gothic Book"/>
          <w:b/>
          <w:sz w:val="24"/>
        </w:rPr>
        <w:t>Tampa Bay Christian Academy</w:t>
      </w:r>
      <w:r w:rsidR="00CE40EA">
        <w:rPr>
          <w:rFonts w:ascii="Franklin Gothic Book" w:hAnsi="Franklin Gothic Book"/>
          <w:sz w:val="24"/>
        </w:rPr>
        <w:t xml:space="preserve"> will assess the local school wellness policy to measure compliance </w:t>
      </w:r>
      <w:r w:rsidR="00CE40EA">
        <w:rPr>
          <w:rFonts w:ascii="Franklin Gothic Book" w:hAnsi="Franklin Gothic Book"/>
          <w:b/>
          <w:sz w:val="24"/>
        </w:rPr>
        <w:t>at least once every three years</w:t>
      </w:r>
      <w:r w:rsidR="00CE40EA">
        <w:rPr>
          <w:rFonts w:ascii="Franklin Gothic Book" w:hAnsi="Franklin Gothic Book"/>
          <w:sz w:val="24"/>
        </w:rPr>
        <w:t xml:space="preserve">. This assessment will measure the implementation of the local school wellness policy, and include: </w:t>
      </w:r>
    </w:p>
    <w:p w:rsidR="00CE40EA" w:rsidP="00825EE8" w:rsidRDefault="00CE40EA" w14:paraId="6534BFC4" w14:textId="07E7DC87">
      <w:pPr>
        <w:pStyle w:val="ListParagraph"/>
        <w:numPr>
          <w:ilvl w:val="0"/>
          <w:numId w:val="25"/>
        </w:numPr>
        <w:spacing w:after="200" w:line="276" w:lineRule="auto"/>
        <w:jc w:val="both"/>
        <w:rPr>
          <w:rFonts w:ascii="Franklin Gothic Book" w:hAnsi="Franklin Gothic Book"/>
          <w:sz w:val="24"/>
        </w:rPr>
      </w:pPr>
      <w:r>
        <w:rPr>
          <w:rFonts w:ascii="Franklin Gothic Book" w:hAnsi="Franklin Gothic Book"/>
          <w:sz w:val="24"/>
        </w:rPr>
        <w:t xml:space="preserve">The extent to which </w:t>
      </w:r>
      <w:r w:rsidR="0018534F">
        <w:rPr>
          <w:rFonts w:ascii="Franklin Gothic Book" w:hAnsi="Franklin Gothic Book"/>
          <w:b/>
          <w:sz w:val="24"/>
        </w:rPr>
        <w:t>Tampa Bay Christian Academy</w:t>
      </w:r>
      <w:r>
        <w:rPr>
          <w:rFonts w:ascii="Franklin Gothic Book" w:hAnsi="Franklin Gothic Book"/>
          <w:sz w:val="24"/>
        </w:rPr>
        <w:t xml:space="preserve"> </w:t>
      </w:r>
      <w:proofErr w:type="gramStart"/>
      <w:r>
        <w:rPr>
          <w:rFonts w:ascii="Franklin Gothic Book" w:hAnsi="Franklin Gothic Book"/>
          <w:sz w:val="24"/>
        </w:rPr>
        <w:t>is in compliance with</w:t>
      </w:r>
      <w:proofErr w:type="gramEnd"/>
      <w:r>
        <w:rPr>
          <w:rFonts w:ascii="Franklin Gothic Book" w:hAnsi="Franklin Gothic Book"/>
          <w:sz w:val="24"/>
        </w:rPr>
        <w:t xml:space="preserve"> the local school wellness </w:t>
      </w:r>
      <w:r w:rsidR="009765BD">
        <w:rPr>
          <w:rFonts w:ascii="Franklin Gothic Book" w:hAnsi="Franklin Gothic Book"/>
          <w:sz w:val="24"/>
        </w:rPr>
        <w:t>policy.</w:t>
      </w:r>
    </w:p>
    <w:p w:rsidR="00CE40EA" w:rsidP="00825EE8" w:rsidRDefault="00CE40EA" w14:paraId="33ADBD16" w14:textId="77777777">
      <w:pPr>
        <w:pStyle w:val="ListParagraph"/>
        <w:numPr>
          <w:ilvl w:val="0"/>
          <w:numId w:val="25"/>
        </w:numPr>
        <w:spacing w:after="200" w:line="276" w:lineRule="auto"/>
        <w:jc w:val="both"/>
        <w:rPr>
          <w:rFonts w:ascii="Franklin Gothic Book" w:hAnsi="Franklin Gothic Book"/>
          <w:sz w:val="24"/>
        </w:rPr>
      </w:pPr>
      <w:r w:rsidRPr="00CE40EA">
        <w:rPr>
          <w:rFonts w:ascii="Franklin Gothic Book" w:hAnsi="Franklin Gothic Book"/>
          <w:sz w:val="24"/>
        </w:rPr>
        <w:t>The extent to which the local school wellness policy compares to model local school wellness policies; and</w:t>
      </w:r>
    </w:p>
    <w:p w:rsidR="00CE40EA" w:rsidP="00825EE8" w:rsidRDefault="00CE40EA" w14:paraId="2B3BCAA3" w14:textId="77777777">
      <w:pPr>
        <w:pStyle w:val="ListParagraph"/>
        <w:numPr>
          <w:ilvl w:val="0"/>
          <w:numId w:val="25"/>
        </w:numPr>
        <w:spacing w:after="200" w:line="276" w:lineRule="auto"/>
        <w:jc w:val="both"/>
        <w:rPr>
          <w:rFonts w:ascii="Franklin Gothic Book" w:hAnsi="Franklin Gothic Book"/>
          <w:sz w:val="24"/>
        </w:rPr>
      </w:pPr>
      <w:r w:rsidRPr="00CE40EA">
        <w:rPr>
          <w:rFonts w:ascii="Franklin Gothic Book" w:hAnsi="Franklin Gothic Book"/>
          <w:sz w:val="24"/>
        </w:rPr>
        <w:t xml:space="preserve">A description of the progress made in attaining the goals of the local school wellness policy. </w:t>
      </w:r>
    </w:p>
    <w:p w:rsidRPr="00CE40EA" w:rsidR="00CE40EA" w:rsidP="00825EE8" w:rsidRDefault="00CE40EA" w14:paraId="4A01093C" w14:textId="77777777">
      <w:pPr>
        <w:pStyle w:val="ListParagraph"/>
        <w:spacing w:after="200" w:line="276" w:lineRule="auto"/>
        <w:ind w:left="1260"/>
        <w:jc w:val="both"/>
        <w:rPr>
          <w:rFonts w:ascii="Franklin Gothic Book" w:hAnsi="Franklin Gothic Book"/>
          <w:sz w:val="24"/>
        </w:rPr>
      </w:pPr>
    </w:p>
    <w:p w:rsidR="005E356C" w:rsidP="00825EE8" w:rsidRDefault="00CE40EA" w14:paraId="24CC2268" w14:textId="77777777">
      <w:pPr>
        <w:pStyle w:val="ListParagraph"/>
        <w:numPr>
          <w:ilvl w:val="0"/>
          <w:numId w:val="2"/>
        </w:numPr>
        <w:jc w:val="both"/>
        <w:rPr>
          <w:rFonts w:ascii="Franklin Gothic Book" w:hAnsi="Franklin Gothic Book"/>
          <w:b/>
          <w:sz w:val="24"/>
          <w:szCs w:val="24"/>
        </w:rPr>
      </w:pPr>
      <w:r>
        <w:rPr>
          <w:rFonts w:ascii="Franklin Gothic Book" w:hAnsi="Franklin Gothic Book"/>
          <w:b/>
          <w:sz w:val="24"/>
          <w:szCs w:val="24"/>
        </w:rPr>
        <w:t>Informing the Public</w:t>
      </w:r>
    </w:p>
    <w:p w:rsidR="00CE40EA" w:rsidP="00825EE8" w:rsidRDefault="0018534F" w14:paraId="4650C0EE" w14:textId="7F16E9A8">
      <w:pPr>
        <w:jc w:val="both"/>
        <w:rPr>
          <w:rFonts w:ascii="Franklin Gothic Book" w:hAnsi="Franklin Gothic Book"/>
          <w:sz w:val="24"/>
        </w:rPr>
      </w:pPr>
      <w:r>
        <w:rPr>
          <w:rFonts w:ascii="Franklin Gothic Book" w:hAnsi="Franklin Gothic Book"/>
          <w:b/>
          <w:sz w:val="24"/>
        </w:rPr>
        <w:t>Tampa Bay Christian Academy</w:t>
      </w:r>
      <w:r w:rsidR="00CE40EA">
        <w:rPr>
          <w:rFonts w:ascii="Franklin Gothic Book" w:hAnsi="Franklin Gothic Book"/>
          <w:sz w:val="24"/>
        </w:rPr>
        <w:t xml:space="preserve"> will ensure that the wellness policy and most recent triennial assessment are always available to the public. </w:t>
      </w:r>
      <w:r>
        <w:rPr>
          <w:rFonts w:ascii="Franklin Gothic Book" w:hAnsi="Franklin Gothic Book"/>
          <w:b/>
          <w:sz w:val="24"/>
        </w:rPr>
        <w:t>Tampa Bay Christian Academy</w:t>
      </w:r>
      <w:r w:rsidR="00CE40EA">
        <w:rPr>
          <w:rFonts w:ascii="Franklin Gothic Book" w:hAnsi="Franklin Gothic Book"/>
          <w:sz w:val="24"/>
        </w:rPr>
        <w:t xml:space="preserve"> will also actively notify households (as applicable/possible) on an annual basis about any updates made to the wellness policy and the availability of the triennial assessment results, as well as provide information to the community about the </w:t>
      </w:r>
      <w:r w:rsidR="00E825B8">
        <w:rPr>
          <w:rFonts w:ascii="Franklin Gothic Book" w:hAnsi="Franklin Gothic Book"/>
          <w:sz w:val="24"/>
        </w:rPr>
        <w:t xml:space="preserve">school </w:t>
      </w:r>
      <w:r w:rsidR="00CE40EA">
        <w:rPr>
          <w:rFonts w:ascii="Franklin Gothic Book" w:hAnsi="Franklin Gothic Book"/>
          <w:sz w:val="24"/>
        </w:rPr>
        <w:t>nutrition environment.</w:t>
      </w:r>
    </w:p>
    <w:p w:rsidRPr="00FC65CB" w:rsidR="00CE40EA" w:rsidP="00825EE8" w:rsidRDefault="00CE40EA" w14:paraId="40D64266" w14:textId="77777777">
      <w:pPr>
        <w:pStyle w:val="ListParagraph"/>
        <w:ind w:left="1080"/>
        <w:jc w:val="both"/>
        <w:rPr>
          <w:rFonts w:ascii="Franklin Gothic Book" w:hAnsi="Franklin Gothic Book"/>
          <w:i/>
          <w:color w:val="FF0000"/>
          <w:sz w:val="24"/>
        </w:rPr>
      </w:pPr>
    </w:p>
    <w:p w:rsidR="00CE40EA" w:rsidP="00825EE8" w:rsidRDefault="0018534F" w14:paraId="76BE0C2F" w14:textId="64E87D3F">
      <w:pPr>
        <w:pStyle w:val="ListParagraph"/>
        <w:numPr>
          <w:ilvl w:val="0"/>
          <w:numId w:val="27"/>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Pr="00CE40EA" w:rsidR="00CE40EA">
        <w:rPr>
          <w:rFonts w:ascii="Franklin Gothic Book" w:hAnsi="Franklin Gothic Book"/>
          <w:sz w:val="24"/>
        </w:rPr>
        <w:t xml:space="preserve"> will ensure the most updated version of the wellness policy on </w:t>
      </w:r>
      <w:r w:rsidR="00BC4626">
        <w:rPr>
          <w:rFonts w:ascii="Franklin Gothic Book" w:hAnsi="Franklin Gothic Book"/>
          <w:sz w:val="24"/>
        </w:rPr>
        <w:t xml:space="preserve">its </w:t>
      </w:r>
      <w:r w:rsidRPr="00CE40EA" w:rsidR="00CE40EA">
        <w:rPr>
          <w:rFonts w:ascii="Franklin Gothic Book" w:hAnsi="Franklin Gothic Book"/>
          <w:sz w:val="24"/>
        </w:rPr>
        <w:t>website for the public to view.</w:t>
      </w:r>
    </w:p>
    <w:p w:rsidR="00CE40EA" w:rsidP="00825EE8" w:rsidRDefault="00CE40EA" w14:paraId="73E64BB3" w14:textId="5F6A5931">
      <w:pPr>
        <w:pStyle w:val="ListParagraph"/>
        <w:numPr>
          <w:ilvl w:val="0"/>
          <w:numId w:val="27"/>
        </w:numPr>
        <w:spacing w:after="200" w:line="276" w:lineRule="auto"/>
        <w:jc w:val="both"/>
        <w:rPr>
          <w:rFonts w:ascii="Franklin Gothic Book" w:hAnsi="Franklin Gothic Book"/>
          <w:sz w:val="24"/>
        </w:rPr>
      </w:pPr>
      <w:r w:rsidRPr="00CE40EA">
        <w:rPr>
          <w:rFonts w:ascii="Franklin Gothic Book" w:hAnsi="Franklin Gothic Book"/>
          <w:sz w:val="24"/>
        </w:rPr>
        <w:t xml:space="preserve">Wellness updates will be provided to </w:t>
      </w:r>
      <w:r w:rsidR="009960A6">
        <w:rPr>
          <w:rFonts w:ascii="Franklin Gothic Book" w:hAnsi="Franklin Gothic Book"/>
          <w:sz w:val="24"/>
        </w:rPr>
        <w:t>student</w:t>
      </w:r>
      <w:r w:rsidR="002175A8">
        <w:rPr>
          <w:rFonts w:ascii="Franklin Gothic Book" w:hAnsi="Franklin Gothic Book"/>
          <w:sz w:val="24"/>
        </w:rPr>
        <w:t>s</w:t>
      </w:r>
      <w:r w:rsidRPr="00CE40EA">
        <w:rPr>
          <w:rFonts w:ascii="Franklin Gothic Book" w:hAnsi="Franklin Gothic Book"/>
          <w:sz w:val="24"/>
        </w:rPr>
        <w:t>, parents</w:t>
      </w:r>
      <w:r w:rsidR="00CF2D82">
        <w:rPr>
          <w:rFonts w:ascii="Franklin Gothic Book" w:hAnsi="Franklin Gothic Book"/>
          <w:sz w:val="24"/>
        </w:rPr>
        <w:t>/</w:t>
      </w:r>
      <w:r w:rsidR="007322AE">
        <w:rPr>
          <w:rFonts w:ascii="Franklin Gothic Book" w:hAnsi="Franklin Gothic Book"/>
          <w:sz w:val="24"/>
        </w:rPr>
        <w:t>guardians,</w:t>
      </w:r>
      <w:r w:rsidRPr="00CE40EA">
        <w:rPr>
          <w:rFonts w:ascii="Franklin Gothic Book" w:hAnsi="Franklin Gothic Book"/>
          <w:sz w:val="24"/>
        </w:rPr>
        <w:t xml:space="preserve"> and staff, as applicable, in the form of handouts,</w:t>
      </w:r>
      <w:r w:rsidRPr="00CE40EA">
        <w:rPr>
          <w:rFonts w:ascii="Franklin Gothic Book" w:hAnsi="Franklin Gothic Book"/>
          <w:b/>
          <w:sz w:val="24"/>
        </w:rPr>
        <w:t xml:space="preserve"> </w:t>
      </w:r>
      <w:r w:rsidR="0018534F">
        <w:rPr>
          <w:rFonts w:ascii="Franklin Gothic Book" w:hAnsi="Franklin Gothic Book"/>
          <w:b/>
          <w:sz w:val="24"/>
        </w:rPr>
        <w:t>Tampa Bay Christian Academy</w:t>
      </w:r>
      <w:r w:rsidRPr="00CE40EA">
        <w:rPr>
          <w:rFonts w:ascii="Franklin Gothic Book" w:hAnsi="Franklin Gothic Book"/>
          <w:sz w:val="24"/>
        </w:rPr>
        <w:t xml:space="preserve"> website to ensure that the community is informed, and that public input is encouraged.</w:t>
      </w:r>
    </w:p>
    <w:p w:rsidR="00CE40EA" w:rsidP="00825EE8" w:rsidRDefault="00CE40EA" w14:paraId="64F31021" w14:textId="3E61B5EB">
      <w:pPr>
        <w:pStyle w:val="ListParagraph"/>
        <w:numPr>
          <w:ilvl w:val="0"/>
          <w:numId w:val="27"/>
        </w:numPr>
        <w:spacing w:after="200" w:line="276" w:lineRule="auto"/>
        <w:jc w:val="both"/>
        <w:rPr>
          <w:rFonts w:ascii="Franklin Gothic Book" w:hAnsi="Franklin Gothic Book"/>
          <w:sz w:val="24"/>
        </w:rPr>
      </w:pPr>
      <w:r>
        <w:rPr>
          <w:rFonts w:ascii="Franklin Gothic Book" w:hAnsi="Franklin Gothic Book"/>
          <w:sz w:val="24"/>
        </w:rPr>
        <w:t xml:space="preserve">As applicable, </w:t>
      </w:r>
      <w:r w:rsidR="0018534F">
        <w:rPr>
          <w:rFonts w:ascii="Franklin Gothic Book" w:hAnsi="Franklin Gothic Book"/>
          <w:b/>
          <w:bCs/>
          <w:sz w:val="24"/>
        </w:rPr>
        <w:t>Tampa Bay Christian Academy</w:t>
      </w:r>
      <w:r w:rsidRPr="00CE40EA">
        <w:rPr>
          <w:rFonts w:ascii="Franklin Gothic Book" w:hAnsi="Franklin Gothic Book"/>
          <w:sz w:val="24"/>
        </w:rPr>
        <w:t xml:space="preserve"> will provide all parents</w:t>
      </w:r>
      <w:r w:rsidR="00561337">
        <w:rPr>
          <w:rFonts w:ascii="Franklin Gothic Book" w:hAnsi="Franklin Gothic Book"/>
          <w:sz w:val="24"/>
        </w:rPr>
        <w:t>/guardians</w:t>
      </w:r>
      <w:r w:rsidRPr="00CE40EA">
        <w:rPr>
          <w:rFonts w:ascii="Franklin Gothic Book" w:hAnsi="Franklin Gothic Book"/>
          <w:sz w:val="24"/>
        </w:rPr>
        <w:t xml:space="preserve"> with a complete copy of the local school wellness policy at the beginning of </w:t>
      </w:r>
      <w:r w:rsidR="002175A8">
        <w:rPr>
          <w:rFonts w:ascii="Franklin Gothic Book" w:hAnsi="Franklin Gothic Book"/>
          <w:sz w:val="24"/>
        </w:rPr>
        <w:t>t</w:t>
      </w:r>
      <w:r w:rsidR="007946F7">
        <w:rPr>
          <w:rFonts w:ascii="Franklin Gothic Book" w:hAnsi="Franklin Gothic Book"/>
          <w:sz w:val="24"/>
        </w:rPr>
        <w:t xml:space="preserve">he </w:t>
      </w:r>
      <w:r w:rsidR="002175A8">
        <w:rPr>
          <w:rFonts w:ascii="Franklin Gothic Book" w:hAnsi="Franklin Gothic Book"/>
          <w:sz w:val="24"/>
        </w:rPr>
        <w:t>s</w:t>
      </w:r>
      <w:r w:rsidR="007946F7">
        <w:rPr>
          <w:rFonts w:ascii="Franklin Gothic Book" w:hAnsi="Franklin Gothic Book"/>
          <w:sz w:val="24"/>
        </w:rPr>
        <w:t>chool</w:t>
      </w:r>
      <w:r w:rsidRPr="00CE40EA">
        <w:rPr>
          <w:rFonts w:ascii="Franklin Gothic Book" w:hAnsi="Franklin Gothic Book"/>
          <w:sz w:val="24"/>
        </w:rPr>
        <w:t xml:space="preserve"> year.</w:t>
      </w:r>
    </w:p>
    <w:p w:rsidR="00CE40EA" w:rsidP="00825EE8" w:rsidRDefault="00CE40EA" w14:paraId="5BBEB6CD" w14:textId="77777777">
      <w:pPr>
        <w:pStyle w:val="ListParagraph"/>
        <w:spacing w:after="200" w:line="276" w:lineRule="auto"/>
        <w:ind w:left="780"/>
        <w:jc w:val="both"/>
        <w:rPr>
          <w:rFonts w:ascii="Franklin Gothic Book" w:hAnsi="Franklin Gothic Book"/>
          <w:sz w:val="24"/>
        </w:rPr>
      </w:pPr>
    </w:p>
    <w:p w:rsidR="00CE40EA" w:rsidP="00825EE8" w:rsidRDefault="00CE40EA" w14:paraId="3E77B721" w14:textId="77777777">
      <w:pPr>
        <w:pStyle w:val="ListParagraph"/>
        <w:numPr>
          <w:ilvl w:val="0"/>
          <w:numId w:val="2"/>
        </w:numPr>
        <w:spacing w:after="200" w:line="276" w:lineRule="auto"/>
        <w:jc w:val="both"/>
        <w:rPr>
          <w:rFonts w:ascii="Franklin Gothic Book" w:hAnsi="Franklin Gothic Book"/>
          <w:b/>
          <w:sz w:val="24"/>
        </w:rPr>
      </w:pPr>
      <w:r>
        <w:rPr>
          <w:rFonts w:ascii="Franklin Gothic Book" w:hAnsi="Franklin Gothic Book"/>
          <w:sz w:val="24"/>
        </w:rPr>
        <w:t xml:space="preserve"> </w:t>
      </w:r>
      <w:r w:rsidRPr="00CE40EA">
        <w:rPr>
          <w:rFonts w:ascii="Franklin Gothic Book" w:hAnsi="Franklin Gothic Book"/>
          <w:b/>
          <w:sz w:val="24"/>
        </w:rPr>
        <w:t>Community Involvement</w:t>
      </w:r>
    </w:p>
    <w:p w:rsidR="00CE40EA" w:rsidP="00825EE8" w:rsidRDefault="0018534F" w14:paraId="11B952F8" w14:textId="09AFF964">
      <w:pPr>
        <w:jc w:val="both"/>
        <w:rPr>
          <w:rFonts w:ascii="Franklin Gothic Book" w:hAnsi="Franklin Gothic Book"/>
          <w:sz w:val="24"/>
        </w:rPr>
      </w:pPr>
      <w:r>
        <w:rPr>
          <w:rFonts w:ascii="Franklin Gothic Book" w:hAnsi="Franklin Gothic Book"/>
          <w:b/>
          <w:sz w:val="24"/>
        </w:rPr>
        <w:t>Tampa Bay Christian Academy</w:t>
      </w:r>
      <w:r w:rsidRPr="00CE40EA" w:rsidR="00CE40EA">
        <w:rPr>
          <w:rFonts w:ascii="Franklin Gothic Book" w:hAnsi="Franklin Gothic Book"/>
          <w:sz w:val="24"/>
        </w:rPr>
        <w:t xml:space="preserve"> is committed to being responsive to community input, which begins with awareness of the wellness policy. </w:t>
      </w:r>
      <w:r>
        <w:rPr>
          <w:rFonts w:ascii="Franklin Gothic Book" w:hAnsi="Franklin Gothic Book"/>
          <w:b/>
          <w:sz w:val="24"/>
        </w:rPr>
        <w:t>Tampa Bay Christian Academy</w:t>
      </w:r>
      <w:r w:rsidRPr="00CE40EA" w:rsidR="00CE40EA">
        <w:rPr>
          <w:rFonts w:ascii="Franklin Gothic Book" w:hAnsi="Franklin Gothic Book"/>
          <w:b/>
          <w:sz w:val="24"/>
        </w:rPr>
        <w:t xml:space="preserve"> </w:t>
      </w:r>
      <w:r w:rsidRPr="00CE40EA" w:rsidR="00CE40EA">
        <w:rPr>
          <w:rFonts w:ascii="Franklin Gothic Book" w:hAnsi="Franklin Gothic Book"/>
          <w:sz w:val="24"/>
        </w:rPr>
        <w:t>will actively communicate ways in which parents</w:t>
      </w:r>
      <w:r w:rsidR="00561337">
        <w:rPr>
          <w:rFonts w:ascii="Franklin Gothic Book" w:hAnsi="Franklin Gothic Book"/>
          <w:sz w:val="24"/>
        </w:rPr>
        <w:t>/guardians</w:t>
      </w:r>
      <w:r w:rsidRPr="00CE40EA" w:rsidR="00CE40EA">
        <w:rPr>
          <w:rFonts w:ascii="Franklin Gothic Book" w:hAnsi="Franklin Gothic Book"/>
          <w:sz w:val="24"/>
        </w:rPr>
        <w:t xml:space="preserve">, </w:t>
      </w:r>
      <w:r w:rsidR="009960A6">
        <w:rPr>
          <w:rFonts w:ascii="Franklin Gothic Book" w:hAnsi="Franklin Gothic Book"/>
          <w:sz w:val="24"/>
        </w:rPr>
        <w:t>student</w:t>
      </w:r>
      <w:r w:rsidR="002175A8">
        <w:rPr>
          <w:rFonts w:ascii="Franklin Gothic Book" w:hAnsi="Franklin Gothic Book"/>
          <w:sz w:val="24"/>
        </w:rPr>
        <w:t>s</w:t>
      </w:r>
      <w:r w:rsidRPr="00CE40EA" w:rsidR="00CE40EA">
        <w:rPr>
          <w:rFonts w:ascii="Franklin Gothic Book" w:hAnsi="Franklin Gothic Book"/>
          <w:sz w:val="24"/>
        </w:rPr>
        <w:t xml:space="preserve">, representatives of </w:t>
      </w:r>
      <w:r w:rsidR="002175A8">
        <w:rPr>
          <w:rFonts w:ascii="Franklin Gothic Book" w:hAnsi="Franklin Gothic Book"/>
          <w:sz w:val="24"/>
        </w:rPr>
        <w:t>t</w:t>
      </w:r>
      <w:r w:rsidR="007946F7">
        <w:rPr>
          <w:rFonts w:ascii="Franklin Gothic Book" w:hAnsi="Franklin Gothic Book"/>
          <w:sz w:val="24"/>
        </w:rPr>
        <w:t xml:space="preserve">he </w:t>
      </w:r>
      <w:r w:rsidR="002175A8">
        <w:rPr>
          <w:rFonts w:ascii="Franklin Gothic Book" w:hAnsi="Franklin Gothic Book"/>
          <w:sz w:val="24"/>
        </w:rPr>
        <w:t>s</w:t>
      </w:r>
      <w:r w:rsidR="007946F7">
        <w:rPr>
          <w:rFonts w:ascii="Franklin Gothic Book" w:hAnsi="Franklin Gothic Book"/>
          <w:sz w:val="24"/>
        </w:rPr>
        <w:t>chool</w:t>
      </w:r>
      <w:r w:rsidRPr="00CE40EA" w:rsidR="00CE40EA">
        <w:rPr>
          <w:rFonts w:ascii="Franklin Gothic Book" w:hAnsi="Franklin Gothic Book"/>
          <w:sz w:val="24"/>
        </w:rPr>
        <w:t xml:space="preserve"> food authority, </w:t>
      </w:r>
      <w:r w:rsidR="002175A8">
        <w:rPr>
          <w:rFonts w:ascii="Franklin Gothic Book" w:hAnsi="Franklin Gothic Book"/>
          <w:sz w:val="24"/>
        </w:rPr>
        <w:t xml:space="preserve">school </w:t>
      </w:r>
      <w:r w:rsidRPr="00CE40EA" w:rsidR="00CE40EA">
        <w:rPr>
          <w:rFonts w:ascii="Franklin Gothic Book" w:hAnsi="Franklin Gothic Book"/>
          <w:sz w:val="24"/>
        </w:rPr>
        <w:t xml:space="preserve">health professionals, </w:t>
      </w:r>
      <w:r w:rsidR="00CE40EA">
        <w:rPr>
          <w:rFonts w:ascii="Franklin Gothic Book" w:hAnsi="Franklin Gothic Book"/>
          <w:sz w:val="24"/>
        </w:rPr>
        <w:t>staff,</w:t>
      </w:r>
      <w:r w:rsidRPr="00CE40EA" w:rsidR="00CE40EA">
        <w:rPr>
          <w:rFonts w:ascii="Franklin Gothic Book" w:hAnsi="Franklin Gothic Book"/>
          <w:sz w:val="24"/>
        </w:rPr>
        <w:t xml:space="preserve"> representatives from the local agriculture community, food and nutrition professionals and the public can participate in the development, </w:t>
      </w:r>
      <w:r w:rsidRPr="00CE40EA" w:rsidR="00BD0A60">
        <w:rPr>
          <w:rFonts w:ascii="Franklin Gothic Book" w:hAnsi="Franklin Gothic Book"/>
          <w:sz w:val="24"/>
        </w:rPr>
        <w:t>implementation,</w:t>
      </w:r>
      <w:r w:rsidRPr="00CE40EA" w:rsidR="00CE40EA">
        <w:rPr>
          <w:rFonts w:ascii="Franklin Gothic Book" w:hAnsi="Franklin Gothic Book"/>
          <w:sz w:val="24"/>
        </w:rPr>
        <w:t xml:space="preserve"> and annual review of the local school wellness policy through a variety of means, including:</w:t>
      </w:r>
    </w:p>
    <w:p w:rsidR="00CE40EA" w:rsidP="00825EE8" w:rsidRDefault="0018534F" w14:paraId="4E52AF9D" w14:textId="5FB359F9">
      <w:pPr>
        <w:pStyle w:val="ListParagraph"/>
        <w:numPr>
          <w:ilvl w:val="0"/>
          <w:numId w:val="27"/>
        </w:numPr>
        <w:spacing w:after="200" w:line="276" w:lineRule="auto"/>
        <w:jc w:val="both"/>
        <w:rPr>
          <w:rFonts w:ascii="Franklin Gothic Book" w:hAnsi="Franklin Gothic Book"/>
          <w:sz w:val="24"/>
        </w:rPr>
      </w:pPr>
      <w:r>
        <w:rPr>
          <w:rFonts w:ascii="Franklin Gothic Book" w:hAnsi="Franklin Gothic Book"/>
          <w:b/>
          <w:sz w:val="24"/>
        </w:rPr>
        <w:t>Tampa Bay Christian Academy</w:t>
      </w:r>
      <w:r w:rsidR="00CE40EA">
        <w:rPr>
          <w:rFonts w:ascii="Franklin Gothic Book" w:hAnsi="Franklin Gothic Book"/>
          <w:sz w:val="24"/>
        </w:rPr>
        <w:t xml:space="preserve"> will consider </w:t>
      </w:r>
      <w:r w:rsidR="009960A6">
        <w:rPr>
          <w:rFonts w:ascii="Franklin Gothic Book" w:hAnsi="Franklin Gothic Book"/>
          <w:sz w:val="24"/>
        </w:rPr>
        <w:t>student</w:t>
      </w:r>
      <w:r w:rsidR="00CE40EA">
        <w:rPr>
          <w:rFonts w:ascii="Franklin Gothic Book" w:hAnsi="Franklin Gothic Book"/>
          <w:sz w:val="24"/>
        </w:rPr>
        <w:t xml:space="preserve"> needs in planning for a healthy nutrition environment.  </w:t>
      </w:r>
      <w:r w:rsidR="009960A6">
        <w:rPr>
          <w:rFonts w:ascii="Franklin Gothic Book" w:hAnsi="Franklin Gothic Book"/>
          <w:sz w:val="24"/>
        </w:rPr>
        <w:t>Student</w:t>
      </w:r>
      <w:r w:rsidR="002175A8">
        <w:rPr>
          <w:rFonts w:ascii="Franklin Gothic Book" w:hAnsi="Franklin Gothic Book"/>
          <w:sz w:val="24"/>
        </w:rPr>
        <w:t>s</w:t>
      </w:r>
      <w:r w:rsidR="00CE40EA">
        <w:rPr>
          <w:rFonts w:ascii="Franklin Gothic Book" w:hAnsi="Franklin Gothic Book"/>
          <w:sz w:val="24"/>
        </w:rPr>
        <w:t xml:space="preserve"> will be asked for input and feedback using surveys and attention will be given to their comments.</w:t>
      </w:r>
    </w:p>
    <w:p w:rsidR="00CE40EA" w:rsidP="00825EE8" w:rsidRDefault="0018534F" w14:paraId="5527FE97" w14:textId="0823BFC3">
      <w:pPr>
        <w:pStyle w:val="ListParagraph"/>
        <w:numPr>
          <w:ilvl w:val="0"/>
          <w:numId w:val="27"/>
        </w:numPr>
        <w:spacing w:after="200" w:line="276" w:lineRule="auto"/>
        <w:jc w:val="both"/>
        <w:rPr>
          <w:rFonts w:ascii="Franklin Gothic Book" w:hAnsi="Franklin Gothic Book"/>
          <w:sz w:val="24"/>
        </w:rPr>
      </w:pPr>
      <w:r>
        <w:rPr>
          <w:rFonts w:ascii="Franklin Gothic Book" w:hAnsi="Franklin Gothic Book"/>
          <w:b/>
          <w:sz w:val="24"/>
        </w:rPr>
        <w:lastRenderedPageBreak/>
        <w:t>Tampa Bay Christian Academy</w:t>
      </w:r>
      <w:r w:rsidR="00CE40EA">
        <w:rPr>
          <w:rFonts w:ascii="Franklin Gothic Book" w:hAnsi="Franklin Gothic Book"/>
          <w:sz w:val="24"/>
        </w:rPr>
        <w:t xml:space="preserve"> will use electronic mechanisms, such as email or displaying notices on </w:t>
      </w:r>
      <w:r>
        <w:rPr>
          <w:rFonts w:ascii="Franklin Gothic Book" w:hAnsi="Franklin Gothic Book"/>
          <w:b/>
          <w:sz w:val="24"/>
        </w:rPr>
        <w:t>Tampa Bay Christian Academy</w:t>
      </w:r>
      <w:r>
        <w:rPr>
          <w:rFonts w:ascii="Franklin Gothic Book" w:hAnsi="Franklin Gothic Book"/>
          <w:sz w:val="24"/>
        </w:rPr>
        <w:t xml:space="preserve"> </w:t>
      </w:r>
      <w:r w:rsidR="00CE40EA">
        <w:rPr>
          <w:rFonts w:ascii="Franklin Gothic Book" w:hAnsi="Franklin Gothic Book"/>
          <w:sz w:val="24"/>
        </w:rPr>
        <w:t xml:space="preserve">website, as well as non-electronic mechanisms, such as newsletters to ensure that </w:t>
      </w:r>
      <w:r w:rsidR="002F2ACF">
        <w:rPr>
          <w:rFonts w:ascii="Franklin Gothic Book" w:hAnsi="Franklin Gothic Book"/>
          <w:sz w:val="24"/>
        </w:rPr>
        <w:t>all parents</w:t>
      </w:r>
      <w:r w:rsidR="0049487E">
        <w:rPr>
          <w:rFonts w:ascii="Franklin Gothic Book" w:hAnsi="Franklin Gothic Book"/>
          <w:sz w:val="24"/>
        </w:rPr>
        <w:t xml:space="preserve">/guardians </w:t>
      </w:r>
      <w:r w:rsidR="00CE40EA">
        <w:rPr>
          <w:rFonts w:ascii="Franklin Gothic Book" w:hAnsi="Franklin Gothic Book"/>
          <w:sz w:val="24"/>
        </w:rPr>
        <w:t>are actively notified of any updates to the wellness policy, as well as how to get involved and support the policy.</w:t>
      </w:r>
    </w:p>
    <w:p w:rsidR="00153AA4" w:rsidP="00825EE8" w:rsidRDefault="00153AA4" w14:paraId="1EB48E1E" w14:textId="77777777">
      <w:pPr>
        <w:pStyle w:val="ListParagraph"/>
        <w:jc w:val="both"/>
        <w:rPr>
          <w:rFonts w:ascii="Franklin Gothic Book" w:hAnsi="Franklin Gothic Book"/>
          <w:b/>
          <w:sz w:val="24"/>
          <w:szCs w:val="24"/>
        </w:rPr>
      </w:pPr>
    </w:p>
    <w:p w:rsidR="00E93CE9" w:rsidP="00825EE8" w:rsidRDefault="00E93CE9" w14:paraId="58E9D657" w14:textId="77777777">
      <w:pPr>
        <w:jc w:val="both"/>
        <w:rPr>
          <w:rFonts w:ascii="Franklin Gothic Book" w:hAnsi="Franklin Gothic Book"/>
          <w:b/>
          <w:sz w:val="24"/>
        </w:rPr>
      </w:pPr>
      <w:r>
        <w:rPr>
          <w:rFonts w:ascii="Franklin Gothic Book" w:hAnsi="Franklin Gothic Book"/>
          <w:b/>
          <w:sz w:val="24"/>
        </w:rPr>
        <w:t>Record Keeping</w:t>
      </w:r>
    </w:p>
    <w:p w:rsidR="00E93CE9" w:rsidP="00825EE8" w:rsidRDefault="00E93CE9" w14:paraId="1DD09B01" w14:textId="4D630681">
      <w:pPr>
        <w:jc w:val="both"/>
        <w:rPr>
          <w:rFonts w:ascii="Franklin Gothic Book" w:hAnsi="Franklin Gothic Book"/>
          <w:sz w:val="24"/>
        </w:rPr>
      </w:pPr>
      <w:r>
        <w:rPr>
          <w:rFonts w:ascii="Franklin Gothic Book" w:hAnsi="Franklin Gothic Book"/>
          <w:sz w:val="24"/>
        </w:rPr>
        <w:t xml:space="preserve">Records to document compliance with the requirements of the local school wellness policy will include, but </w:t>
      </w:r>
      <w:r w:rsidR="002175A8">
        <w:rPr>
          <w:rFonts w:ascii="Franklin Gothic Book" w:hAnsi="Franklin Gothic Book"/>
          <w:sz w:val="24"/>
        </w:rPr>
        <w:t>are</w:t>
      </w:r>
      <w:r>
        <w:rPr>
          <w:rFonts w:ascii="Franklin Gothic Book" w:hAnsi="Franklin Gothic Book"/>
          <w:sz w:val="24"/>
        </w:rPr>
        <w:t xml:space="preserve"> not limited to the following:</w:t>
      </w:r>
    </w:p>
    <w:p w:rsidR="00E93CE9" w:rsidP="00825EE8" w:rsidRDefault="00E93CE9" w14:paraId="66D72F35" w14:textId="3A3F1B98">
      <w:pPr>
        <w:pStyle w:val="ListParagraph"/>
        <w:numPr>
          <w:ilvl w:val="0"/>
          <w:numId w:val="29"/>
        </w:numPr>
        <w:spacing w:after="200" w:line="276" w:lineRule="auto"/>
        <w:jc w:val="both"/>
        <w:rPr>
          <w:rFonts w:ascii="Franklin Gothic Book" w:hAnsi="Franklin Gothic Book"/>
          <w:sz w:val="24"/>
        </w:rPr>
      </w:pPr>
      <w:r>
        <w:rPr>
          <w:rFonts w:ascii="Franklin Gothic Book" w:hAnsi="Franklin Gothic Book"/>
          <w:sz w:val="24"/>
        </w:rPr>
        <w:t xml:space="preserve">The written local school wellness </w:t>
      </w:r>
      <w:r w:rsidR="009765BD">
        <w:rPr>
          <w:rFonts w:ascii="Franklin Gothic Book" w:hAnsi="Franklin Gothic Book"/>
          <w:sz w:val="24"/>
        </w:rPr>
        <w:t>policy.</w:t>
      </w:r>
    </w:p>
    <w:p w:rsidR="00E93CE9" w:rsidP="00825EE8" w:rsidRDefault="00E93CE9" w14:paraId="683AE6C8" w14:textId="77777777">
      <w:pPr>
        <w:pStyle w:val="ListParagraph"/>
        <w:numPr>
          <w:ilvl w:val="0"/>
          <w:numId w:val="29"/>
        </w:numPr>
        <w:spacing w:after="200" w:line="276" w:lineRule="auto"/>
        <w:jc w:val="both"/>
        <w:rPr>
          <w:rFonts w:ascii="Franklin Gothic Book" w:hAnsi="Franklin Gothic Book"/>
          <w:sz w:val="24"/>
        </w:rPr>
      </w:pPr>
      <w:r>
        <w:rPr>
          <w:rFonts w:ascii="Franklin Gothic Book" w:hAnsi="Franklin Gothic Book"/>
          <w:sz w:val="24"/>
        </w:rPr>
        <w:t>Documentation demonstrating compliance with community involvement requirements, including requirements to make the local school wellness policy and triennial assessments available to the public as consistent with the section on informing and updating the public; and</w:t>
      </w:r>
    </w:p>
    <w:p w:rsidRPr="00506072" w:rsidR="009765BD" w:rsidP="00506072" w:rsidRDefault="00E93CE9" w14:paraId="06C298A0" w14:textId="455D8D14">
      <w:pPr>
        <w:pStyle w:val="ListParagraph"/>
        <w:numPr>
          <w:ilvl w:val="0"/>
          <w:numId w:val="29"/>
        </w:numPr>
        <w:spacing w:after="200" w:line="276" w:lineRule="auto"/>
        <w:jc w:val="both"/>
        <w:rPr>
          <w:rFonts w:ascii="Franklin Gothic Book" w:hAnsi="Franklin Gothic Book"/>
          <w:sz w:val="24"/>
        </w:rPr>
      </w:pPr>
      <w:r>
        <w:rPr>
          <w:rFonts w:ascii="Franklin Gothic Book" w:hAnsi="Franklin Gothic Book"/>
          <w:sz w:val="24"/>
        </w:rPr>
        <w:t>Documentation of the triennial assessment of the local school wellness policy.</w:t>
      </w:r>
    </w:p>
    <w:p w:rsidR="009765BD" w:rsidP="009765BD" w:rsidRDefault="009765BD" w14:paraId="56521184" w14:textId="77777777">
      <w:pPr>
        <w:pStyle w:val="ListParagraph"/>
        <w:jc w:val="center"/>
        <w:rPr>
          <w:rFonts w:ascii="Franklin Gothic Book" w:hAnsi="Franklin Gothic Book"/>
          <w:sz w:val="24"/>
        </w:rPr>
      </w:pPr>
    </w:p>
    <w:p w:rsidR="009765BD" w:rsidP="009765BD" w:rsidRDefault="009765BD" w14:paraId="31A0F556" w14:textId="77777777">
      <w:pPr>
        <w:pStyle w:val="ListParagraph"/>
        <w:jc w:val="center"/>
        <w:rPr>
          <w:rFonts w:ascii="Franklin Gothic Book" w:hAnsi="Franklin Gothic Book"/>
          <w:sz w:val="24"/>
        </w:rPr>
      </w:pPr>
    </w:p>
    <w:p w:rsidR="009765BD" w:rsidP="009765BD" w:rsidRDefault="009765BD" w14:paraId="422B8DD9" w14:textId="77777777">
      <w:pPr>
        <w:pStyle w:val="ListParagraph"/>
        <w:jc w:val="center"/>
        <w:rPr>
          <w:rFonts w:ascii="Franklin Gothic Book" w:hAnsi="Franklin Gothic Book"/>
          <w:sz w:val="24"/>
        </w:rPr>
      </w:pPr>
    </w:p>
    <w:p w:rsidR="009765BD" w:rsidP="009765BD" w:rsidRDefault="009765BD" w14:paraId="011B0199" w14:textId="77777777">
      <w:pPr>
        <w:pStyle w:val="ListParagraph"/>
        <w:jc w:val="center"/>
        <w:rPr>
          <w:rFonts w:ascii="Franklin Gothic Book" w:hAnsi="Franklin Gothic Book"/>
          <w:sz w:val="24"/>
        </w:rPr>
      </w:pPr>
    </w:p>
    <w:p w:rsidR="009765BD" w:rsidP="009765BD" w:rsidRDefault="009765BD" w14:paraId="16991911" w14:textId="77777777">
      <w:pPr>
        <w:pStyle w:val="ListParagraph"/>
        <w:jc w:val="center"/>
        <w:rPr>
          <w:rFonts w:ascii="Franklin Gothic Book" w:hAnsi="Franklin Gothic Book"/>
          <w:sz w:val="24"/>
        </w:rPr>
      </w:pPr>
    </w:p>
    <w:p w:rsidR="009765BD" w:rsidP="009765BD" w:rsidRDefault="009765BD" w14:paraId="21C4448C" w14:textId="77777777">
      <w:pPr>
        <w:pStyle w:val="ListParagraph"/>
        <w:jc w:val="center"/>
        <w:rPr>
          <w:rFonts w:ascii="Franklin Gothic Book" w:hAnsi="Franklin Gothic Book"/>
          <w:sz w:val="24"/>
        </w:rPr>
      </w:pPr>
    </w:p>
    <w:p w:rsidR="009765BD" w:rsidP="009765BD" w:rsidRDefault="009765BD" w14:paraId="1CBF002C" w14:textId="77777777">
      <w:pPr>
        <w:pStyle w:val="ListParagraph"/>
        <w:jc w:val="center"/>
        <w:rPr>
          <w:rFonts w:ascii="Franklin Gothic Book" w:hAnsi="Franklin Gothic Book"/>
          <w:sz w:val="24"/>
        </w:rPr>
      </w:pPr>
    </w:p>
    <w:p w:rsidR="009765BD" w:rsidP="009765BD" w:rsidRDefault="009765BD" w14:paraId="677E19E5" w14:textId="77777777">
      <w:pPr>
        <w:pStyle w:val="ListParagraph"/>
        <w:jc w:val="center"/>
        <w:rPr>
          <w:rFonts w:ascii="Franklin Gothic Book" w:hAnsi="Franklin Gothic Book"/>
          <w:sz w:val="24"/>
        </w:rPr>
      </w:pPr>
    </w:p>
    <w:p w:rsidR="009765BD" w:rsidP="009765BD" w:rsidRDefault="009765BD" w14:paraId="0031003E" w14:textId="77777777">
      <w:pPr>
        <w:pStyle w:val="ListParagraph"/>
        <w:jc w:val="center"/>
        <w:rPr>
          <w:rFonts w:ascii="Franklin Gothic Book" w:hAnsi="Franklin Gothic Book"/>
          <w:sz w:val="24"/>
        </w:rPr>
      </w:pPr>
    </w:p>
    <w:p w:rsidR="009765BD" w:rsidP="009765BD" w:rsidRDefault="009765BD" w14:paraId="0817A49C" w14:textId="77777777">
      <w:pPr>
        <w:pStyle w:val="ListParagraph"/>
        <w:jc w:val="center"/>
        <w:rPr>
          <w:rFonts w:ascii="Franklin Gothic Book" w:hAnsi="Franklin Gothic Book"/>
          <w:sz w:val="24"/>
        </w:rPr>
      </w:pPr>
    </w:p>
    <w:p w:rsidR="009765BD" w:rsidP="009765BD" w:rsidRDefault="009765BD" w14:paraId="7D64C47D" w14:textId="77777777">
      <w:pPr>
        <w:pStyle w:val="ListParagraph"/>
        <w:jc w:val="center"/>
        <w:rPr>
          <w:rFonts w:ascii="Franklin Gothic Book" w:hAnsi="Franklin Gothic Book"/>
          <w:sz w:val="24"/>
        </w:rPr>
      </w:pPr>
    </w:p>
    <w:p w:rsidR="009765BD" w:rsidP="009765BD" w:rsidRDefault="009765BD" w14:paraId="484B03BD" w14:textId="77777777">
      <w:pPr>
        <w:pStyle w:val="ListParagraph"/>
        <w:jc w:val="center"/>
        <w:rPr>
          <w:rFonts w:ascii="Franklin Gothic Book" w:hAnsi="Franklin Gothic Book"/>
          <w:sz w:val="24"/>
        </w:rPr>
      </w:pPr>
    </w:p>
    <w:p w:rsidRPr="00A36FD0" w:rsidR="009765BD" w:rsidP="009765BD" w:rsidRDefault="009765BD" w14:paraId="1DD76BFB" w14:textId="036CD459">
      <w:pPr>
        <w:pStyle w:val="ListParagraph"/>
        <w:jc w:val="center"/>
        <w:rPr>
          <w:rFonts w:ascii="Franklin Gothic Book" w:hAnsi="Franklin Gothic Book"/>
          <w:sz w:val="24"/>
        </w:rPr>
      </w:pPr>
      <w:r>
        <w:rPr>
          <w:rFonts w:ascii="Franklin Gothic Book" w:hAnsi="Franklin Gothic Book"/>
          <w:sz w:val="24"/>
        </w:rPr>
        <w:t xml:space="preserve">This institution is an equal opportunity provider. </w:t>
      </w:r>
    </w:p>
    <w:p w:rsidRPr="005E356C" w:rsidR="00E93CE9" w:rsidP="00825EE8" w:rsidRDefault="00E93CE9" w14:paraId="77A0DF18" w14:textId="77777777">
      <w:pPr>
        <w:pStyle w:val="ListParagraph"/>
        <w:jc w:val="both"/>
        <w:rPr>
          <w:rFonts w:ascii="Franklin Gothic Book" w:hAnsi="Franklin Gothic Book"/>
          <w:b/>
          <w:sz w:val="24"/>
          <w:szCs w:val="24"/>
        </w:rPr>
      </w:pPr>
    </w:p>
    <w:sectPr w:rsidRPr="005E356C" w:rsidR="00E93CE9" w:rsidSect="00825EE8">
      <w:footerReference w:type="default" r:id="rId13"/>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09E" w:rsidP="00981C10" w:rsidRDefault="008A109E" w14:paraId="244B65A8" w14:textId="77777777">
      <w:pPr>
        <w:spacing w:after="0" w:line="240" w:lineRule="auto"/>
      </w:pPr>
      <w:r>
        <w:separator/>
      </w:r>
    </w:p>
  </w:endnote>
  <w:endnote w:type="continuationSeparator" w:id="0">
    <w:p w:rsidR="008A109E" w:rsidP="00981C10" w:rsidRDefault="008A109E" w14:paraId="1ED9CC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C10" w:rsidP="009765BD" w:rsidRDefault="00BE36D4" w14:paraId="7C13B30A" w14:textId="41F600BD">
    <w:pPr>
      <w:pStyle w:val="Footer"/>
      <w:jc w:val="right"/>
    </w:pPr>
    <w:r>
      <w:t xml:space="preserve">FDACS </w:t>
    </w:r>
    <w:r w:rsidR="009765BD">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09E" w:rsidP="00981C10" w:rsidRDefault="008A109E" w14:paraId="2A9705E6" w14:textId="77777777">
      <w:pPr>
        <w:spacing w:after="0" w:line="240" w:lineRule="auto"/>
      </w:pPr>
      <w:r>
        <w:separator/>
      </w:r>
    </w:p>
  </w:footnote>
  <w:footnote w:type="continuationSeparator" w:id="0">
    <w:p w:rsidR="008A109E" w:rsidP="00981C10" w:rsidRDefault="008A109E" w14:paraId="286313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ADB"/>
    <w:multiLevelType w:val="hybridMultilevel"/>
    <w:tmpl w:val="4FA869E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56519E"/>
    <w:multiLevelType w:val="hybridMultilevel"/>
    <w:tmpl w:val="3A58CD86"/>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 w15:restartNumberingAfterBreak="0">
    <w:nsid w:val="0DED7D6B"/>
    <w:multiLevelType w:val="hybridMultilevel"/>
    <w:tmpl w:val="3412019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CB5759"/>
    <w:multiLevelType w:val="hybridMultilevel"/>
    <w:tmpl w:val="D7E8815C"/>
    <w:lvl w:ilvl="0" w:tplc="303E339E">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91A224B"/>
    <w:multiLevelType w:val="hybridMultilevel"/>
    <w:tmpl w:val="5C9C2B2C"/>
    <w:lvl w:ilvl="0" w:tplc="AB16FEC8">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9B61F8F"/>
    <w:multiLevelType w:val="hybridMultilevel"/>
    <w:tmpl w:val="F3A4A2D0"/>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E92723A"/>
    <w:multiLevelType w:val="hybridMultilevel"/>
    <w:tmpl w:val="792880D0"/>
    <w:lvl w:ilvl="0" w:tplc="40EE574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85E22"/>
    <w:multiLevelType w:val="hybridMultilevel"/>
    <w:tmpl w:val="C5608A68"/>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2B7B4782"/>
    <w:multiLevelType w:val="hybridMultilevel"/>
    <w:tmpl w:val="30E2BCF4"/>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307B0B87"/>
    <w:multiLevelType w:val="hybridMultilevel"/>
    <w:tmpl w:val="B8E48584"/>
    <w:lvl w:ilvl="0" w:tplc="0409000B">
      <w:start w:val="1"/>
      <w:numFmt w:val="bullet"/>
      <w:lvlText w:val=""/>
      <w:lvlJc w:val="left"/>
      <w:pPr>
        <w:ind w:left="900" w:hanging="360"/>
      </w:pPr>
      <w:rPr>
        <w:rFonts w:hint="default" w:ascii="Wingdings" w:hAnsi="Wingdings"/>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0" w15:restartNumberingAfterBreak="0">
    <w:nsid w:val="30A02572"/>
    <w:multiLevelType w:val="hybridMultilevel"/>
    <w:tmpl w:val="11ECEE8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2C3017"/>
    <w:multiLevelType w:val="hybridMultilevel"/>
    <w:tmpl w:val="572ECFF0"/>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E87017C"/>
    <w:multiLevelType w:val="hybridMultilevel"/>
    <w:tmpl w:val="A3F0C2D0"/>
    <w:lvl w:ilvl="0" w:tplc="16AE619E">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40F12717"/>
    <w:multiLevelType w:val="hybridMultilevel"/>
    <w:tmpl w:val="D2DA6B84"/>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435B3613"/>
    <w:multiLevelType w:val="hybridMultilevel"/>
    <w:tmpl w:val="6AB65BDA"/>
    <w:lvl w:ilvl="0" w:tplc="0409000B">
      <w:start w:val="1"/>
      <w:numFmt w:val="bullet"/>
      <w:lvlText w:val=""/>
      <w:lvlJc w:val="left"/>
      <w:pPr>
        <w:ind w:left="1080" w:hanging="360"/>
      </w:pPr>
      <w:rPr>
        <w:rFonts w:hint="default" w:ascii="Wingdings" w:hAnsi="Wingdings"/>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5" w15:restartNumberingAfterBreak="0">
    <w:nsid w:val="459B2015"/>
    <w:multiLevelType w:val="hybridMultilevel"/>
    <w:tmpl w:val="0F4AE2A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A2C4EA5"/>
    <w:multiLevelType w:val="hybridMultilevel"/>
    <w:tmpl w:val="D9FE70F0"/>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4C175AF0"/>
    <w:multiLevelType w:val="hybridMultilevel"/>
    <w:tmpl w:val="87DC7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2960F5F"/>
    <w:multiLevelType w:val="hybridMultilevel"/>
    <w:tmpl w:val="75884F5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C003258"/>
    <w:multiLevelType w:val="hybridMultilevel"/>
    <w:tmpl w:val="2346C062"/>
    <w:lvl w:ilvl="0" w:tplc="0409000B">
      <w:start w:val="1"/>
      <w:numFmt w:val="bullet"/>
      <w:lvlText w:val=""/>
      <w:lvlJc w:val="left"/>
      <w:pPr>
        <w:ind w:left="780" w:hanging="360"/>
      </w:pPr>
      <w:rPr>
        <w:rFonts w:hint="default" w:ascii="Wingdings" w:hAnsi="Wingdings"/>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0" w15:restartNumberingAfterBreak="0">
    <w:nsid w:val="5D7A565C"/>
    <w:multiLevelType w:val="hybridMultilevel"/>
    <w:tmpl w:val="80B6260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2A43BE"/>
    <w:multiLevelType w:val="hybridMultilevel"/>
    <w:tmpl w:val="0CC8DA18"/>
    <w:lvl w:ilvl="0" w:tplc="0409000B">
      <w:start w:val="1"/>
      <w:numFmt w:val="bullet"/>
      <w:lvlText w:val=""/>
      <w:lvlJc w:val="left"/>
      <w:pPr>
        <w:ind w:left="1260" w:hanging="360"/>
      </w:pPr>
      <w:rPr>
        <w:rFonts w:hint="default" w:ascii="Wingdings" w:hAnsi="Wingdings"/>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2" w15:restartNumberingAfterBreak="0">
    <w:nsid w:val="5EA8273F"/>
    <w:multiLevelType w:val="hybridMultilevel"/>
    <w:tmpl w:val="5C603810"/>
    <w:lvl w:ilvl="0" w:tplc="A00449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2454"/>
    <w:multiLevelType w:val="hybridMultilevel"/>
    <w:tmpl w:val="A99C7392"/>
    <w:lvl w:ilvl="0" w:tplc="0409000B">
      <w:start w:val="1"/>
      <w:numFmt w:val="bullet"/>
      <w:lvlText w:val=""/>
      <w:lvlJc w:val="left"/>
      <w:pPr>
        <w:ind w:left="900" w:hanging="360"/>
      </w:pPr>
      <w:rPr>
        <w:rFonts w:hint="default" w:ascii="Wingdings" w:hAnsi="Wingdings"/>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4" w15:restartNumberingAfterBreak="0">
    <w:nsid w:val="70442AA2"/>
    <w:multiLevelType w:val="hybridMultilevel"/>
    <w:tmpl w:val="92FA2A2C"/>
    <w:lvl w:ilvl="0" w:tplc="0409000B">
      <w:start w:val="1"/>
      <w:numFmt w:val="bullet"/>
      <w:lvlText w:val=""/>
      <w:lvlJc w:val="left"/>
      <w:pPr>
        <w:ind w:left="780" w:hanging="360"/>
      </w:pPr>
      <w:rPr>
        <w:rFonts w:hint="default" w:ascii="Wingdings" w:hAnsi="Wingdings"/>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5" w15:restartNumberingAfterBreak="0">
    <w:nsid w:val="741513EF"/>
    <w:multiLevelType w:val="hybridMultilevel"/>
    <w:tmpl w:val="B6463B18"/>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6" w15:restartNumberingAfterBreak="0">
    <w:nsid w:val="771D65B8"/>
    <w:multiLevelType w:val="hybridMultilevel"/>
    <w:tmpl w:val="176012A8"/>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7" w15:restartNumberingAfterBreak="0">
    <w:nsid w:val="7AC77972"/>
    <w:multiLevelType w:val="hybridMultilevel"/>
    <w:tmpl w:val="13669AE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D99319B"/>
    <w:multiLevelType w:val="hybridMultilevel"/>
    <w:tmpl w:val="794243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99656987">
    <w:abstractNumId w:val="18"/>
  </w:num>
  <w:num w:numId="2" w16cid:durableId="2091925306">
    <w:abstractNumId w:val="6"/>
  </w:num>
  <w:num w:numId="3" w16cid:durableId="532766564">
    <w:abstractNumId w:val="2"/>
  </w:num>
  <w:num w:numId="4" w16cid:durableId="1126850655">
    <w:abstractNumId w:val="24"/>
  </w:num>
  <w:num w:numId="5" w16cid:durableId="930049745">
    <w:abstractNumId w:val="20"/>
  </w:num>
  <w:num w:numId="6" w16cid:durableId="669480349">
    <w:abstractNumId w:val="15"/>
  </w:num>
  <w:num w:numId="7" w16cid:durableId="1569338429">
    <w:abstractNumId w:val="16"/>
  </w:num>
  <w:num w:numId="8" w16cid:durableId="2059814036">
    <w:abstractNumId w:val="23"/>
  </w:num>
  <w:num w:numId="9" w16cid:durableId="335696057">
    <w:abstractNumId w:val="3"/>
  </w:num>
  <w:num w:numId="10" w16cid:durableId="444810225">
    <w:abstractNumId w:val="27"/>
  </w:num>
  <w:num w:numId="11" w16cid:durableId="1114472093">
    <w:abstractNumId w:val="26"/>
  </w:num>
  <w:num w:numId="12" w16cid:durableId="283735201">
    <w:abstractNumId w:val="4"/>
  </w:num>
  <w:num w:numId="13" w16cid:durableId="403796282">
    <w:abstractNumId w:val="5"/>
  </w:num>
  <w:num w:numId="14" w16cid:durableId="1612391701">
    <w:abstractNumId w:val="9"/>
  </w:num>
  <w:num w:numId="15" w16cid:durableId="969897149">
    <w:abstractNumId w:val="11"/>
  </w:num>
  <w:num w:numId="16" w16cid:durableId="519203212">
    <w:abstractNumId w:val="12"/>
  </w:num>
  <w:num w:numId="17" w16cid:durableId="1798251935">
    <w:abstractNumId w:val="7"/>
  </w:num>
  <w:num w:numId="18" w16cid:durableId="108669545">
    <w:abstractNumId w:val="25"/>
  </w:num>
  <w:num w:numId="19" w16cid:durableId="527908832">
    <w:abstractNumId w:val="0"/>
  </w:num>
  <w:num w:numId="20" w16cid:durableId="508369733">
    <w:abstractNumId w:val="10"/>
  </w:num>
  <w:num w:numId="21" w16cid:durableId="299651527">
    <w:abstractNumId w:val="1"/>
  </w:num>
  <w:num w:numId="22" w16cid:durableId="1829899840">
    <w:abstractNumId w:val="22"/>
  </w:num>
  <w:num w:numId="23" w16cid:durableId="1951547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4515867">
    <w:abstractNumId w:val="8"/>
  </w:num>
  <w:num w:numId="25" w16cid:durableId="1372681846">
    <w:abstractNumId w:val="21"/>
  </w:num>
  <w:num w:numId="26" w16cid:durableId="1234465235">
    <w:abstractNumId w:val="14"/>
  </w:num>
  <w:num w:numId="27" w16cid:durableId="847333461">
    <w:abstractNumId w:val="19"/>
  </w:num>
  <w:num w:numId="28" w16cid:durableId="24600880">
    <w:abstractNumId w:val="13"/>
  </w:num>
  <w:num w:numId="29" w16cid:durableId="6403534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6C"/>
    <w:rsid w:val="000201FB"/>
    <w:rsid w:val="000305E3"/>
    <w:rsid w:val="000A3E0D"/>
    <w:rsid w:val="000B3F50"/>
    <w:rsid w:val="000D6C12"/>
    <w:rsid w:val="00116093"/>
    <w:rsid w:val="00152B4F"/>
    <w:rsid w:val="00152F6E"/>
    <w:rsid w:val="00153AA4"/>
    <w:rsid w:val="0018534F"/>
    <w:rsid w:val="001A524D"/>
    <w:rsid w:val="001B3627"/>
    <w:rsid w:val="001C1170"/>
    <w:rsid w:val="002175A8"/>
    <w:rsid w:val="00235B4D"/>
    <w:rsid w:val="0025508E"/>
    <w:rsid w:val="00291C21"/>
    <w:rsid w:val="00295559"/>
    <w:rsid w:val="002A72A5"/>
    <w:rsid w:val="002F02D6"/>
    <w:rsid w:val="002F2ACF"/>
    <w:rsid w:val="003331BC"/>
    <w:rsid w:val="003759EF"/>
    <w:rsid w:val="003A2120"/>
    <w:rsid w:val="00404183"/>
    <w:rsid w:val="004144A4"/>
    <w:rsid w:val="00424A27"/>
    <w:rsid w:val="0043665C"/>
    <w:rsid w:val="004367AA"/>
    <w:rsid w:val="0049487E"/>
    <w:rsid w:val="004D3A73"/>
    <w:rsid w:val="004E3B72"/>
    <w:rsid w:val="00506072"/>
    <w:rsid w:val="0053502D"/>
    <w:rsid w:val="005475E6"/>
    <w:rsid w:val="00561337"/>
    <w:rsid w:val="0058182F"/>
    <w:rsid w:val="00587317"/>
    <w:rsid w:val="005A4E1E"/>
    <w:rsid w:val="005D60A2"/>
    <w:rsid w:val="005E356C"/>
    <w:rsid w:val="00615D6E"/>
    <w:rsid w:val="00616354"/>
    <w:rsid w:val="0061752B"/>
    <w:rsid w:val="0063013B"/>
    <w:rsid w:val="0072654D"/>
    <w:rsid w:val="007322AE"/>
    <w:rsid w:val="007946F7"/>
    <w:rsid w:val="007C08C4"/>
    <w:rsid w:val="007C7DDE"/>
    <w:rsid w:val="007F7723"/>
    <w:rsid w:val="00825EE8"/>
    <w:rsid w:val="00864870"/>
    <w:rsid w:val="008A109E"/>
    <w:rsid w:val="008E49F9"/>
    <w:rsid w:val="008F11B6"/>
    <w:rsid w:val="009461C8"/>
    <w:rsid w:val="00976233"/>
    <w:rsid w:val="009765BD"/>
    <w:rsid w:val="00981C10"/>
    <w:rsid w:val="00985D62"/>
    <w:rsid w:val="009960A6"/>
    <w:rsid w:val="009D63CA"/>
    <w:rsid w:val="009E337B"/>
    <w:rsid w:val="00A95BDE"/>
    <w:rsid w:val="00AA6C32"/>
    <w:rsid w:val="00AB42D1"/>
    <w:rsid w:val="00B01BF5"/>
    <w:rsid w:val="00B023E9"/>
    <w:rsid w:val="00B23850"/>
    <w:rsid w:val="00B41042"/>
    <w:rsid w:val="00B71A5C"/>
    <w:rsid w:val="00B86E07"/>
    <w:rsid w:val="00B9224F"/>
    <w:rsid w:val="00B95B93"/>
    <w:rsid w:val="00BC3228"/>
    <w:rsid w:val="00BC4626"/>
    <w:rsid w:val="00BD0A60"/>
    <w:rsid w:val="00BE36D4"/>
    <w:rsid w:val="00BF6088"/>
    <w:rsid w:val="00C04D3F"/>
    <w:rsid w:val="00C22D48"/>
    <w:rsid w:val="00C943AF"/>
    <w:rsid w:val="00CC6777"/>
    <w:rsid w:val="00CD1AD3"/>
    <w:rsid w:val="00CE40EA"/>
    <w:rsid w:val="00CF2D82"/>
    <w:rsid w:val="00D50CEF"/>
    <w:rsid w:val="00D86712"/>
    <w:rsid w:val="00DA75EB"/>
    <w:rsid w:val="00DD6402"/>
    <w:rsid w:val="00E020E9"/>
    <w:rsid w:val="00E27C11"/>
    <w:rsid w:val="00E825B8"/>
    <w:rsid w:val="00E93CE9"/>
    <w:rsid w:val="00EC569E"/>
    <w:rsid w:val="00ED4BB2"/>
    <w:rsid w:val="00FE53B3"/>
    <w:rsid w:val="00FF275B"/>
    <w:rsid w:val="0AE8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CFC0"/>
  <w15:chartTrackingRefBased/>
  <w15:docId w15:val="{EFAC4989-A1F2-4187-9C5B-708AE8D6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E356C"/>
    <w:rPr>
      <w:color w:val="0563C1" w:themeColor="hyperlink"/>
      <w:u w:val="single"/>
    </w:rPr>
  </w:style>
  <w:style w:type="character" w:styleId="UnresolvedMention">
    <w:name w:val="Unresolved Mention"/>
    <w:basedOn w:val="DefaultParagraphFont"/>
    <w:uiPriority w:val="99"/>
    <w:semiHidden/>
    <w:unhideWhenUsed/>
    <w:rsid w:val="005E356C"/>
    <w:rPr>
      <w:color w:val="808080"/>
      <w:shd w:val="clear" w:color="auto" w:fill="E6E6E6"/>
    </w:rPr>
  </w:style>
  <w:style w:type="paragraph" w:styleId="ListParagraph">
    <w:name w:val="List Paragraph"/>
    <w:basedOn w:val="Normal"/>
    <w:uiPriority w:val="34"/>
    <w:qFormat/>
    <w:rsid w:val="005E356C"/>
    <w:pPr>
      <w:ind w:left="720"/>
      <w:contextualSpacing/>
    </w:pPr>
  </w:style>
  <w:style w:type="table" w:styleId="TableGrid">
    <w:name w:val="Table Grid"/>
    <w:basedOn w:val="TableNormal"/>
    <w:uiPriority w:val="59"/>
    <w:rsid w:val="005475E6"/>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04D3F"/>
    <w:pPr>
      <w:autoSpaceDE w:val="0"/>
      <w:autoSpaceDN w:val="0"/>
      <w:adjustRightInd w:val="0"/>
      <w:spacing w:after="0" w:line="240" w:lineRule="auto"/>
    </w:pPr>
    <w:rPr>
      <w:rFonts w:ascii="Arial Narrow" w:hAnsi="Arial Narrow" w:cs="Arial Narrow"/>
      <w:color w:val="000000"/>
      <w:sz w:val="24"/>
      <w:szCs w:val="24"/>
    </w:rPr>
  </w:style>
  <w:style w:type="paragraph" w:styleId="NoSpacing">
    <w:name w:val="No Spacing"/>
    <w:uiPriority w:val="1"/>
    <w:qFormat/>
    <w:rsid w:val="00152B4F"/>
    <w:pPr>
      <w:spacing w:after="0" w:line="240" w:lineRule="auto"/>
    </w:pPr>
  </w:style>
  <w:style w:type="character" w:styleId="CommentReference">
    <w:name w:val="annotation reference"/>
    <w:basedOn w:val="DefaultParagraphFont"/>
    <w:uiPriority w:val="99"/>
    <w:semiHidden/>
    <w:unhideWhenUsed/>
    <w:rsid w:val="00615D6E"/>
    <w:rPr>
      <w:sz w:val="16"/>
      <w:szCs w:val="16"/>
    </w:rPr>
  </w:style>
  <w:style w:type="paragraph" w:styleId="CommentText">
    <w:name w:val="annotation text"/>
    <w:basedOn w:val="Normal"/>
    <w:link w:val="CommentTextChar"/>
    <w:uiPriority w:val="99"/>
    <w:unhideWhenUsed/>
    <w:rsid w:val="00615D6E"/>
    <w:pPr>
      <w:spacing w:line="240" w:lineRule="auto"/>
    </w:pPr>
    <w:rPr>
      <w:sz w:val="20"/>
      <w:szCs w:val="20"/>
    </w:rPr>
  </w:style>
  <w:style w:type="character" w:styleId="CommentTextChar" w:customStyle="1">
    <w:name w:val="Comment Text Char"/>
    <w:basedOn w:val="DefaultParagraphFont"/>
    <w:link w:val="CommentText"/>
    <w:uiPriority w:val="99"/>
    <w:rsid w:val="00615D6E"/>
    <w:rPr>
      <w:sz w:val="20"/>
      <w:szCs w:val="20"/>
    </w:rPr>
  </w:style>
  <w:style w:type="paragraph" w:styleId="CommentSubject">
    <w:name w:val="annotation subject"/>
    <w:basedOn w:val="CommentText"/>
    <w:next w:val="CommentText"/>
    <w:link w:val="CommentSubjectChar"/>
    <w:uiPriority w:val="99"/>
    <w:semiHidden/>
    <w:unhideWhenUsed/>
    <w:rsid w:val="00615D6E"/>
    <w:rPr>
      <w:b/>
      <w:bCs/>
    </w:rPr>
  </w:style>
  <w:style w:type="character" w:styleId="CommentSubjectChar" w:customStyle="1">
    <w:name w:val="Comment Subject Char"/>
    <w:basedOn w:val="CommentTextChar"/>
    <w:link w:val="CommentSubject"/>
    <w:uiPriority w:val="99"/>
    <w:semiHidden/>
    <w:rsid w:val="00615D6E"/>
    <w:rPr>
      <w:b/>
      <w:bCs/>
      <w:sz w:val="20"/>
      <w:szCs w:val="20"/>
    </w:rPr>
  </w:style>
  <w:style w:type="paragraph" w:styleId="BalloonText">
    <w:name w:val="Balloon Text"/>
    <w:basedOn w:val="Normal"/>
    <w:link w:val="BalloonTextChar"/>
    <w:uiPriority w:val="99"/>
    <w:semiHidden/>
    <w:unhideWhenUsed/>
    <w:rsid w:val="00615D6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5D6E"/>
    <w:rPr>
      <w:rFonts w:ascii="Segoe UI" w:hAnsi="Segoe UI" w:cs="Segoe UI"/>
      <w:sz w:val="18"/>
      <w:szCs w:val="18"/>
    </w:rPr>
  </w:style>
  <w:style w:type="paragraph" w:styleId="Header">
    <w:name w:val="header"/>
    <w:basedOn w:val="Normal"/>
    <w:link w:val="HeaderChar"/>
    <w:uiPriority w:val="99"/>
    <w:unhideWhenUsed/>
    <w:rsid w:val="00981C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1C10"/>
  </w:style>
  <w:style w:type="paragraph" w:styleId="Footer">
    <w:name w:val="footer"/>
    <w:basedOn w:val="Normal"/>
    <w:link w:val="FooterChar"/>
    <w:uiPriority w:val="99"/>
    <w:unhideWhenUsed/>
    <w:rsid w:val="00981C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1C10"/>
  </w:style>
  <w:style w:type="paragraph" w:styleId="Revision">
    <w:name w:val="Revision"/>
    <w:hidden/>
    <w:uiPriority w:val="99"/>
    <w:semiHidden/>
    <w:rsid w:val="00424A27"/>
    <w:pPr>
      <w:spacing w:after="0" w:line="240" w:lineRule="auto"/>
    </w:pPr>
  </w:style>
  <w:style w:type="character" w:styleId="FollowedHyperlink">
    <w:name w:val="FollowedHyperlink"/>
    <w:basedOn w:val="DefaultParagraphFont"/>
    <w:uiPriority w:val="99"/>
    <w:semiHidden/>
    <w:unhideWhenUsed/>
    <w:rsid w:val="00B23850"/>
    <w:rPr>
      <w:color w:val="954F72" w:themeColor="followedHyperlink"/>
      <w:u w:val="single"/>
    </w:rPr>
  </w:style>
  <w:style w:type="character" w:styleId="PlaceholderText">
    <w:name w:val="Placeholder Text"/>
    <w:basedOn w:val="DefaultParagraphFont"/>
    <w:uiPriority w:val="99"/>
    <w:semiHidden/>
    <w:rsid w:val="00794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7419">
      <w:bodyDiv w:val="1"/>
      <w:marLeft w:val="0"/>
      <w:marRight w:val="0"/>
      <w:marTop w:val="0"/>
      <w:marBottom w:val="0"/>
      <w:divBdr>
        <w:top w:val="none" w:sz="0" w:space="0" w:color="auto"/>
        <w:left w:val="none" w:sz="0" w:space="0" w:color="auto"/>
        <w:bottom w:val="none" w:sz="0" w:space="0" w:color="auto"/>
        <w:right w:val="none" w:sz="0" w:space="0" w:color="auto"/>
      </w:divBdr>
      <w:divsChild>
        <w:div w:id="110874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odplanner.healthiergeneration.org/calculator/"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dc.gov/healthyschools/evidence_based_strategies.ht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468A633189F5449F40542BF9A20233" ma:contentTypeVersion="11" ma:contentTypeDescription="Create a new document." ma:contentTypeScope="" ma:versionID="4e21463e816352c1f376853ccf092e6e">
  <xsd:schema xmlns:xsd="http://www.w3.org/2001/XMLSchema" xmlns:xs="http://www.w3.org/2001/XMLSchema" xmlns:p="http://schemas.microsoft.com/office/2006/metadata/properties" xmlns:ns3="081046de-6dd0-42a8-be18-0a7e69f94782" xmlns:ns4="d6e335c4-1aa7-40e6-baf4-f0b5ae804acd" targetNamespace="http://schemas.microsoft.com/office/2006/metadata/properties" ma:root="true" ma:fieldsID="60214578f78b8339e435298fa60ed543" ns3:_="" ns4:_="">
    <xsd:import namespace="081046de-6dd0-42a8-be18-0a7e69f94782"/>
    <xsd:import namespace="d6e335c4-1aa7-40e6-baf4-f0b5ae804a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046de-6dd0-42a8-be18-0a7e69f9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335c4-1aa7-40e6-baf4-f0b5ae804a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45603-350C-47A4-9DBB-B800526C9D2D}">
  <ds:schemaRefs>
    <ds:schemaRef ds:uri="http://schemas.openxmlformats.org/officeDocument/2006/bibliography"/>
  </ds:schemaRefs>
</ds:datastoreItem>
</file>

<file path=customXml/itemProps2.xml><?xml version="1.0" encoding="utf-8"?>
<ds:datastoreItem xmlns:ds="http://schemas.openxmlformats.org/officeDocument/2006/customXml" ds:itemID="{3DBD1831-C1CA-44DC-A39E-ABCA1CEE2681}">
  <ds:schemaRefs>
    <ds:schemaRef ds:uri="http://schemas.microsoft.com/sharepoint/v3/contenttype/forms"/>
  </ds:schemaRefs>
</ds:datastoreItem>
</file>

<file path=customXml/itemProps3.xml><?xml version="1.0" encoding="utf-8"?>
<ds:datastoreItem xmlns:ds="http://schemas.openxmlformats.org/officeDocument/2006/customXml" ds:itemID="{CA51E7D7-3B8F-457A-A91F-717D366AF3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ACEB94-7B49-4B83-8284-592E2F78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046de-6dd0-42a8-be18-0a7e69f94782"/>
    <ds:schemaRef ds:uri="d6e335c4-1aa7-40e6-baf4-f0b5ae804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Sydney</dc:creator>
  <keywords/>
  <dc:description/>
  <lastModifiedBy>Amber Peavyhouse</lastModifiedBy>
  <revision>3</revision>
  <dcterms:created xsi:type="dcterms:W3CDTF">2025-04-03T14:12:00.0000000Z</dcterms:created>
  <dcterms:modified xsi:type="dcterms:W3CDTF">2025-04-04T12:24:28.9154850Z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0x010100A8468A633189F5449F40542BF9A20233</vt:lpwstr>
  </property>
</Properties>
</file>